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B0820" w:rsidRDefault="00466CD6" w:rsidP="00AC36EF">
      <w:pPr>
        <w:spacing w:after="0" w:line="240" w:lineRule="auto"/>
        <w:outlineLvl w:val="0"/>
        <w:rPr>
          <w:rFonts w:ascii="Goudy Stout" w:eastAsia="Times New Roman" w:hAnsi="Goudy Stout" w:cs="AL-Mohanad Bold"/>
          <w:color w:val="000000"/>
          <w:sz w:val="4"/>
          <w:szCs w:val="4"/>
          <w:rtl/>
          <w:lang w:val="en-GB" w:bidi="ar-JO"/>
        </w:rPr>
      </w:pPr>
    </w:p>
    <w:p w:rsidR="001C76EE" w:rsidRPr="00CA1E68" w:rsidRDefault="001C76EE" w:rsidP="001C76E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w:t>
      </w:r>
      <w:proofErr w:type="gramStart"/>
      <w:r>
        <w:rPr>
          <w:rFonts w:asciiTheme="majorBidi" w:hAnsiTheme="majorBidi" w:cstheme="majorBidi"/>
          <w:b/>
          <w:bCs/>
          <w:color w:val="C00000"/>
          <w:sz w:val="62"/>
          <w:szCs w:val="62"/>
        </w:rPr>
        <w:t>- P</w:t>
      </w:r>
      <w:proofErr w:type="gramEnd"/>
      <w:r>
        <w:rPr>
          <w:rFonts w:asciiTheme="majorBidi" w:hAnsiTheme="majorBidi" w:cstheme="majorBidi"/>
          <w:b/>
          <w:bCs/>
          <w:color w:val="C00000"/>
          <w:sz w:val="62"/>
          <w:szCs w:val="62"/>
        </w:rPr>
        <w:t xml:space="preserve">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A44724" w:rsidRDefault="00A44724" w:rsidP="001C76EE">
      <w:pPr>
        <w:rPr>
          <w:rFonts w:asciiTheme="majorBidi" w:hAnsiTheme="majorBidi" w:cstheme="majorBidi"/>
          <w:b/>
          <w:bCs/>
          <w:sz w:val="44"/>
          <w:szCs w:val="44"/>
          <w:rtl/>
        </w:rPr>
      </w:pPr>
    </w:p>
    <w:p w:rsidR="001C76EE" w:rsidRDefault="001C76EE" w:rsidP="001C76EE">
      <w:pPr>
        <w:rPr>
          <w:rFonts w:asciiTheme="majorBidi" w:hAnsiTheme="majorBidi" w:cs="mohammad bold art 1"/>
          <w:b/>
          <w:bCs/>
          <w:sz w:val="4"/>
          <w:szCs w:val="4"/>
          <w:rtl/>
        </w:rPr>
      </w:pPr>
    </w:p>
    <w:p w:rsidR="004B0820" w:rsidRDefault="00A44724" w:rsidP="00B4019E">
      <w:pPr>
        <w:jc w:val="center"/>
        <w:rPr>
          <w:rFonts w:asciiTheme="majorBidi" w:hAnsiTheme="majorBidi" w:cs="mohammad bold art 1"/>
          <w:b/>
          <w:bCs/>
          <w:sz w:val="4"/>
          <w:szCs w:val="4"/>
          <w:rtl/>
        </w:rPr>
      </w:pPr>
      <w:r>
        <w:rPr>
          <w:rFonts w:asciiTheme="majorBidi" w:hAnsiTheme="majorBidi" w:cs="mohammad bold art 1" w:hint="cs"/>
          <w:b/>
          <w:bCs/>
          <w:sz w:val="4"/>
          <w:szCs w:val="4"/>
          <w:rtl/>
        </w:rPr>
        <w:t xml:space="preserve">                     </w:t>
      </w:r>
    </w:p>
    <w:p w:rsidR="008D209D" w:rsidRDefault="00A44724" w:rsidP="00B4019E">
      <w:pPr>
        <w:jc w:val="center"/>
        <w:rPr>
          <w:rFonts w:asciiTheme="majorBidi" w:hAnsiTheme="majorBidi" w:cs="mohammad bold art 1"/>
          <w:b/>
          <w:bCs/>
          <w:sz w:val="4"/>
          <w:szCs w:val="4"/>
          <w:rtl/>
        </w:rPr>
      </w:pPr>
      <w:r>
        <w:rPr>
          <w:rFonts w:asciiTheme="majorBidi" w:hAnsiTheme="majorBidi" w:cs="mohammad bold art 1" w:hint="cs"/>
          <w:b/>
          <w:bCs/>
          <w:sz w:val="4"/>
          <w:szCs w:val="4"/>
          <w:rtl/>
        </w:rPr>
        <w:t xml:space="preserve">       </w:t>
      </w:r>
      <w:r w:rsidR="004B0820">
        <w:rPr>
          <w:rFonts w:asciiTheme="majorBidi" w:hAnsiTheme="majorBidi" w:cs="mohammad bold art 1" w:hint="cs"/>
          <w:b/>
          <w:bCs/>
          <w:sz w:val="4"/>
          <w:szCs w:val="4"/>
          <w:rtl/>
        </w:rPr>
        <w:t xml:space="preserve">                       </w:t>
      </w:r>
      <w:r>
        <w:rPr>
          <w:rFonts w:asciiTheme="majorBidi" w:hAnsiTheme="majorBidi" w:cs="mohammad bold art 1" w:hint="cs"/>
          <w:b/>
          <w:bCs/>
          <w:sz w:val="4"/>
          <w:szCs w:val="4"/>
          <w:rtl/>
        </w:rPr>
        <w:t xml:space="preserve"> </w:t>
      </w:r>
    </w:p>
    <w:p w:rsidR="00466CD6" w:rsidRPr="002279F3" w:rsidRDefault="008D209D" w:rsidP="00B4019E">
      <w:pPr>
        <w:jc w:val="center"/>
        <w:rPr>
          <w:rFonts w:asciiTheme="majorBidi" w:hAnsiTheme="majorBidi" w:cs="mohammad bold art 1"/>
          <w:b/>
          <w:bCs/>
          <w:sz w:val="44"/>
          <w:szCs w:val="44"/>
          <w:rtl/>
        </w:rPr>
      </w:pPr>
      <w:r>
        <w:rPr>
          <w:rFonts w:asciiTheme="majorBidi" w:hAnsiTheme="majorBidi" w:cs="mohammad bold art 1" w:hint="cs"/>
          <w:b/>
          <w:bCs/>
          <w:sz w:val="4"/>
          <w:szCs w:val="4"/>
          <w:rtl/>
        </w:rPr>
        <w:t xml:space="preserve"> </w:t>
      </w:r>
      <w:r w:rsidR="00146ADC">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العلوم الإدارية</w:t>
      </w:r>
    </w:p>
    <w:p w:rsidR="00D35D19" w:rsidRPr="002279F3" w:rsidRDefault="00A44724" w:rsidP="00124045">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24045">
        <w:rPr>
          <w:rFonts w:asciiTheme="majorBidi" w:hAnsiTheme="majorBidi" w:cs="mohammad bold art 1" w:hint="cs"/>
          <w:b/>
          <w:bCs/>
          <w:sz w:val="44"/>
          <w:szCs w:val="44"/>
          <w:rtl/>
        </w:rPr>
        <w:t>المحاسبة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5E54F4" w:rsidRPr="00572CB3" w:rsidRDefault="005E54F4" w:rsidP="007322C5">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6F4E69">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6F4E69">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7322C5">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7322C5">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BC4B85" w:rsidRDefault="00BC4B85" w:rsidP="001E5D2B">
      <w:pPr>
        <w:rPr>
          <w:rFonts w:asciiTheme="majorBidi" w:hAnsiTheme="majorBidi" w:cstheme="majorBidi"/>
          <w:b/>
          <w:bCs/>
          <w:sz w:val="44"/>
          <w:szCs w:val="44"/>
          <w:rtl/>
        </w:rPr>
      </w:pPr>
    </w:p>
    <w:p w:rsidR="001E5D2B" w:rsidRDefault="001E5D2B" w:rsidP="001E5D2B">
      <w:pPr>
        <w:rPr>
          <w:rtl/>
        </w:rPr>
      </w:pPr>
      <w:proofErr w:type="gramStart"/>
      <w:r>
        <w:rPr>
          <w:rFonts w:asciiTheme="majorBidi" w:hAnsiTheme="majorBidi" w:cstheme="majorBidi"/>
          <w:b/>
          <w:bCs/>
          <w:sz w:val="44"/>
          <w:szCs w:val="44"/>
          <w:rtl/>
        </w:rPr>
        <w:t>مقدم</w:t>
      </w:r>
      <w:r>
        <w:rPr>
          <w:rFonts w:asciiTheme="majorBidi" w:hAnsiTheme="majorBidi" w:cstheme="majorBidi" w:hint="cs"/>
          <w:b/>
          <w:bCs/>
          <w:sz w:val="44"/>
          <w:szCs w:val="44"/>
          <w:rtl/>
        </w:rPr>
        <w:t>ة :</w:t>
      </w:r>
      <w:proofErr w:type="gramEnd"/>
    </w:p>
    <w:p w:rsidR="00BC4B85" w:rsidRPr="00A44724" w:rsidRDefault="00BC4B85" w:rsidP="00BC4B85">
      <w:pPr>
        <w:spacing w:line="360" w:lineRule="auto"/>
        <w:ind w:firstLine="720"/>
        <w:jc w:val="both"/>
        <w:rPr>
          <w:rFonts w:asciiTheme="majorBidi" w:eastAsia="Times New Roman" w:hAnsiTheme="majorBidi" w:cstheme="majorBidi"/>
          <w:sz w:val="30"/>
          <w:szCs w:val="30"/>
          <w:rtl/>
        </w:rPr>
      </w:pPr>
      <w:r w:rsidRPr="00A4472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A44724">
        <w:rPr>
          <w:rFonts w:asciiTheme="majorBidi" w:eastAsia="Times New Roman" w:hAnsiTheme="majorBidi" w:cstheme="majorBidi"/>
          <w:sz w:val="30"/>
          <w:szCs w:val="30"/>
        </w:rPr>
        <w:t>KPI-P-03)</w:t>
      </w:r>
      <w:r w:rsidRPr="00A4472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BC4B85" w:rsidRPr="00A44724" w:rsidRDefault="00BC4B85" w:rsidP="00BC4B85">
      <w:pPr>
        <w:spacing w:line="360" w:lineRule="auto"/>
        <w:ind w:firstLine="720"/>
        <w:jc w:val="both"/>
        <w:rPr>
          <w:rFonts w:asciiTheme="majorBidi" w:eastAsia="Times New Roman" w:hAnsiTheme="majorBidi" w:cstheme="majorBidi"/>
          <w:sz w:val="30"/>
          <w:szCs w:val="30"/>
          <w:rtl/>
        </w:rPr>
      </w:pPr>
      <w:r w:rsidRPr="00A4472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A4472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A44724">
        <w:rPr>
          <w:rFonts w:asciiTheme="majorBidi" w:eastAsia="Times New Roman" w:hAnsiTheme="majorBidi" w:cs="Times New Roman" w:hint="cs"/>
          <w:sz w:val="30"/>
          <w:szCs w:val="30"/>
          <w:rtl/>
        </w:rPr>
        <w:t xml:space="preserve">, نأمل من البرامج الأكاديمية إعداد </w:t>
      </w:r>
      <w:r w:rsidRPr="00A44724">
        <w:rPr>
          <w:rFonts w:asciiTheme="majorBidi" w:eastAsia="Times New Roman" w:hAnsiTheme="majorBidi" w:cs="Times New Roman"/>
          <w:sz w:val="30"/>
          <w:szCs w:val="30"/>
          <w:rtl/>
        </w:rPr>
        <w:t xml:space="preserve">تقرير لوصف وتحليل نتائج </w:t>
      </w:r>
      <w:r w:rsidRPr="00A44724">
        <w:rPr>
          <w:rFonts w:asciiTheme="majorBidi" w:eastAsia="Times New Roman" w:hAnsiTheme="majorBidi" w:cs="Times New Roman" w:hint="cs"/>
          <w:sz w:val="30"/>
          <w:szCs w:val="30"/>
          <w:rtl/>
        </w:rPr>
        <w:t>المؤشر</w:t>
      </w:r>
      <w:r w:rsidRPr="00A4472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A44724">
        <w:rPr>
          <w:rFonts w:asciiTheme="majorBidi" w:eastAsia="Times New Roman" w:hAnsiTheme="majorBidi" w:cs="Times New Roman" w:hint="cs"/>
          <w:sz w:val="30"/>
          <w:szCs w:val="30"/>
          <w:rtl/>
        </w:rPr>
        <w:t xml:space="preserve">يعمل على </w:t>
      </w:r>
      <w:r w:rsidRPr="00A44724">
        <w:rPr>
          <w:rFonts w:asciiTheme="majorBidi" w:eastAsia="Times New Roman" w:hAnsiTheme="majorBidi" w:cs="Times New Roman"/>
          <w:sz w:val="30"/>
          <w:szCs w:val="30"/>
          <w:rtl/>
        </w:rPr>
        <w:t>تحديد نقاط القوة والجوانب التي تحتاج إلى</w:t>
      </w:r>
      <w:r w:rsidRPr="00A44724">
        <w:rPr>
          <w:rFonts w:asciiTheme="majorBidi" w:eastAsia="Times New Roman" w:hAnsiTheme="majorBidi" w:cs="Times New Roman" w:hint="cs"/>
          <w:sz w:val="30"/>
          <w:szCs w:val="30"/>
          <w:rtl/>
        </w:rPr>
        <w:t xml:space="preserve"> مزيدا من</w:t>
      </w:r>
      <w:r w:rsidRPr="00A44724">
        <w:rPr>
          <w:rFonts w:asciiTheme="majorBidi" w:eastAsia="Times New Roman" w:hAnsiTheme="majorBidi" w:cs="Times New Roman"/>
          <w:sz w:val="30"/>
          <w:szCs w:val="30"/>
          <w:rtl/>
        </w:rPr>
        <w:t xml:space="preserve"> </w:t>
      </w:r>
      <w:r w:rsidRPr="00A44724">
        <w:rPr>
          <w:rFonts w:asciiTheme="majorBidi" w:eastAsia="Times New Roman" w:hAnsiTheme="majorBidi" w:cs="Times New Roman" w:hint="cs"/>
          <w:sz w:val="30"/>
          <w:szCs w:val="30"/>
          <w:rtl/>
        </w:rPr>
        <w:t>ال</w:t>
      </w:r>
      <w:r w:rsidRPr="00A44724">
        <w:rPr>
          <w:rFonts w:asciiTheme="majorBidi" w:eastAsia="Times New Roman" w:hAnsiTheme="majorBidi" w:cs="Times New Roman"/>
          <w:sz w:val="30"/>
          <w:szCs w:val="30"/>
          <w:rtl/>
        </w:rPr>
        <w:t>تحسين</w:t>
      </w:r>
      <w:r w:rsidRPr="00A4472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BC4B85" w:rsidRPr="00A44724" w:rsidRDefault="00BC4B85" w:rsidP="00BC4B85">
      <w:pPr>
        <w:spacing w:line="360" w:lineRule="auto"/>
        <w:jc w:val="center"/>
        <w:rPr>
          <w:rFonts w:asciiTheme="majorBidi" w:eastAsia="Times New Roman" w:hAnsiTheme="majorBidi" w:cstheme="majorBidi"/>
          <w:sz w:val="30"/>
          <w:szCs w:val="30"/>
          <w:rtl/>
        </w:rPr>
      </w:pPr>
      <w:r w:rsidRPr="00A44724">
        <w:rPr>
          <w:rFonts w:asciiTheme="majorBidi" w:eastAsia="Times New Roman" w:hAnsiTheme="majorBidi" w:cstheme="majorBidi" w:hint="cs"/>
          <w:sz w:val="30"/>
          <w:szCs w:val="30"/>
          <w:rtl/>
        </w:rPr>
        <w:t xml:space="preserve">والله ولي </w:t>
      </w:r>
      <w:proofErr w:type="gramStart"/>
      <w:r w:rsidRPr="00A44724">
        <w:rPr>
          <w:rFonts w:asciiTheme="majorBidi" w:eastAsia="Times New Roman" w:hAnsiTheme="majorBidi" w:cstheme="majorBidi" w:hint="cs"/>
          <w:sz w:val="30"/>
          <w:szCs w:val="30"/>
          <w:rtl/>
        </w:rPr>
        <w:t>التوفيق..</w:t>
      </w:r>
      <w:proofErr w:type="gramEnd"/>
    </w:p>
    <w:p w:rsidR="00BC4B85" w:rsidRPr="00A44724" w:rsidRDefault="00BC4B85" w:rsidP="00BC4B85">
      <w:pPr>
        <w:spacing w:line="360" w:lineRule="auto"/>
        <w:jc w:val="center"/>
        <w:rPr>
          <w:rFonts w:asciiTheme="majorBidi" w:eastAsia="Times New Roman" w:hAnsiTheme="majorBidi" w:cstheme="majorBidi"/>
          <w:b/>
          <w:bCs/>
          <w:sz w:val="30"/>
          <w:szCs w:val="30"/>
          <w:rtl/>
        </w:rPr>
      </w:pPr>
      <w:r w:rsidRPr="00A44724">
        <w:rPr>
          <w:rFonts w:asciiTheme="majorBidi" w:eastAsia="Times New Roman" w:hAnsiTheme="majorBidi" w:cstheme="majorBidi" w:hint="cs"/>
          <w:b/>
          <w:bCs/>
          <w:sz w:val="30"/>
          <w:szCs w:val="30"/>
          <w:rtl/>
        </w:rPr>
        <w:t xml:space="preserve">                                                                                       رئيس وحدة قياس الأداء</w:t>
      </w:r>
    </w:p>
    <w:p w:rsidR="00BC4B85" w:rsidRPr="00852705" w:rsidRDefault="00BC4B85" w:rsidP="00BC4B85">
      <w:pPr>
        <w:spacing w:line="480" w:lineRule="auto"/>
        <w:jc w:val="center"/>
        <w:rPr>
          <w:rFonts w:asciiTheme="majorBidi" w:eastAsia="Times New Roman" w:hAnsiTheme="majorBidi" w:cstheme="majorBidi"/>
          <w:sz w:val="28"/>
          <w:szCs w:val="28"/>
          <w:rtl/>
        </w:rPr>
      </w:pPr>
      <w:r w:rsidRPr="00A44724">
        <w:rPr>
          <w:rFonts w:asciiTheme="majorBidi" w:eastAsia="Times New Roman" w:hAnsiTheme="majorBidi" w:cstheme="majorBidi" w:hint="cs"/>
          <w:sz w:val="30"/>
          <w:szCs w:val="30"/>
          <w:rtl/>
        </w:rPr>
        <w:t xml:space="preserve">                                                                                       د. هدى يحيى اليامي</w:t>
      </w:r>
    </w:p>
    <w:p w:rsidR="00BC4B85" w:rsidRDefault="00BC4B85" w:rsidP="001E5D2B">
      <w:pPr>
        <w:rPr>
          <w:rtl/>
        </w:rPr>
      </w:pPr>
    </w:p>
    <w:p w:rsidR="00BC4B85" w:rsidRDefault="00BC4B85" w:rsidP="001E5D2B">
      <w:pPr>
        <w:rPr>
          <w:rtl/>
        </w:rPr>
      </w:pPr>
    </w:p>
    <w:p w:rsidR="00BC4B85" w:rsidRPr="006765E3" w:rsidRDefault="00BC4B85" w:rsidP="001E5D2B">
      <w:pPr>
        <w:rPr>
          <w:rtl/>
        </w:rPr>
      </w:pPr>
    </w:p>
    <w:p w:rsidR="001E5D2B" w:rsidRDefault="001E5D2B" w:rsidP="001E5D2B">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E5D2B" w:rsidRPr="002D42D4" w:rsidRDefault="001E5D2B" w:rsidP="00A44724">
      <w:pPr>
        <w:ind w:firstLine="720"/>
        <w:jc w:val="both"/>
        <w:rPr>
          <w:rFonts w:ascii="Arabic Typesetting" w:eastAsia="Times New Roman" w:hAnsi="Arabic Typesetting" w:cs="AL-Mohanad Bold"/>
          <w:sz w:val="28"/>
          <w:szCs w:val="28"/>
          <w:rtl/>
        </w:rPr>
      </w:pPr>
      <w:r w:rsidRPr="002D42D4">
        <w:rPr>
          <w:rFonts w:ascii="Arabic Typesetting" w:eastAsia="Times New Roman" w:hAnsi="Arabic Typesetting" w:cs="AL-Mohanad Bold"/>
          <w:sz w:val="28"/>
          <w:szCs w:val="28"/>
          <w:rtl/>
        </w:rPr>
        <w:t>حددت جامعة نجران</w:t>
      </w:r>
      <w:r w:rsidRPr="002D42D4">
        <w:rPr>
          <w:rFonts w:ascii="Arabic Typesetting" w:eastAsia="Times New Roman" w:hAnsi="Arabic Typesetting" w:cs="AL-Mohanad Bold" w:hint="cs"/>
          <w:sz w:val="28"/>
          <w:szCs w:val="28"/>
          <w:rtl/>
        </w:rPr>
        <w:t xml:space="preserve"> </w:t>
      </w:r>
      <w:r w:rsidRPr="002D42D4">
        <w:rPr>
          <w:rFonts w:ascii="Arabic Typesetting" w:eastAsia="Times New Roman" w:hAnsi="Arabic Typesetting" w:cs="AL-Mohanad Bold"/>
          <w:sz w:val="28"/>
          <w:szCs w:val="28"/>
          <w:rtl/>
        </w:rPr>
        <w:t xml:space="preserve">(80%) </w:t>
      </w:r>
      <w:r w:rsidRPr="002D42D4">
        <w:rPr>
          <w:rFonts w:ascii="Arabic Typesetting" w:eastAsia="Times New Roman" w:hAnsi="Arabic Typesetting" w:cs="AL-Mohanad Bold" w:hint="cs"/>
          <w:sz w:val="28"/>
          <w:szCs w:val="28"/>
          <w:rtl/>
        </w:rPr>
        <w:t>ك</w:t>
      </w:r>
      <w:r w:rsidRPr="002D42D4">
        <w:rPr>
          <w:rFonts w:ascii="Arabic Typesetting" w:eastAsia="Times New Roman" w:hAnsi="Arabic Typesetting" w:cs="AL-Mohanad Bold"/>
          <w:sz w:val="28"/>
          <w:szCs w:val="28"/>
          <w:rtl/>
        </w:rPr>
        <w:t xml:space="preserve">قيمة مستهدفة لمؤشر </w:t>
      </w:r>
      <w:r w:rsidRPr="002D42D4">
        <w:rPr>
          <w:rFonts w:ascii="Arabic Typesetting" w:eastAsia="Times New Roman" w:hAnsi="Arabic Typesetting" w:cs="AL-Mohanad Bold" w:hint="cs"/>
          <w:sz w:val="28"/>
          <w:szCs w:val="28"/>
          <w:rtl/>
        </w:rPr>
        <w:t>تقييم</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الطلاب</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لجودة</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المقررات</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وبمتوسط (4.00) على مقياس التقدير الخماسي.</w:t>
      </w:r>
      <w:bookmarkStart w:id="0" w:name="_GoBack"/>
      <w:bookmarkEnd w:id="0"/>
    </w:p>
    <w:p w:rsidR="001E5D2B" w:rsidRPr="002D42D4" w:rsidRDefault="001E5D2B" w:rsidP="006F4E69">
      <w:pPr>
        <w:ind w:firstLine="720"/>
        <w:jc w:val="both"/>
        <w:rPr>
          <w:rFonts w:ascii="Arabic Typesetting" w:eastAsia="Times New Roman" w:hAnsi="Arabic Typesetting" w:cs="AL-Mohanad Bold"/>
          <w:sz w:val="28"/>
          <w:szCs w:val="28"/>
          <w:rtl/>
        </w:rPr>
      </w:pPr>
      <w:r w:rsidRPr="002D42D4">
        <w:rPr>
          <w:rFonts w:ascii="Arabic Typesetting" w:eastAsia="Times New Roman" w:hAnsi="Arabic Typesetting" w:cs="AL-Mohanad Bold" w:hint="cs"/>
          <w:sz w:val="28"/>
          <w:szCs w:val="28"/>
          <w:rtl/>
        </w:rPr>
        <w:t xml:space="preserve">وقد </w:t>
      </w:r>
      <w:r w:rsidRPr="002D42D4">
        <w:rPr>
          <w:rFonts w:ascii="Arabic Typesetting" w:eastAsia="Times New Roman" w:hAnsi="Arabic Typesetting" w:cs="AL-Mohanad Bold"/>
          <w:sz w:val="28"/>
          <w:szCs w:val="28"/>
          <w:rtl/>
        </w:rPr>
        <w:t xml:space="preserve">أظهرت النتائج أن نسبة تقييم </w:t>
      </w:r>
      <w:r w:rsidRPr="002D42D4">
        <w:rPr>
          <w:rFonts w:ascii="Arabic Typesetting" w:eastAsia="Times New Roman" w:hAnsi="Arabic Typesetting" w:cs="AL-Mohanad Bold" w:hint="cs"/>
          <w:sz w:val="28"/>
          <w:szCs w:val="28"/>
          <w:rtl/>
        </w:rPr>
        <w:t>ال</w:t>
      </w:r>
      <w:r w:rsidRPr="002D42D4">
        <w:rPr>
          <w:rFonts w:ascii="Arabic Typesetting" w:eastAsia="Times New Roman" w:hAnsi="Arabic Typesetting" w:cs="AL-Mohanad Bold"/>
          <w:sz w:val="28"/>
          <w:szCs w:val="28"/>
          <w:rtl/>
        </w:rPr>
        <w:t xml:space="preserve">طلاب </w:t>
      </w:r>
      <w:r w:rsidRPr="002D42D4">
        <w:rPr>
          <w:rFonts w:ascii="Arabic Typesetting" w:eastAsia="Times New Roman" w:hAnsi="Arabic Typesetting" w:cs="AL-Mohanad Bold" w:hint="cs"/>
          <w:sz w:val="28"/>
          <w:szCs w:val="28"/>
          <w:rtl/>
        </w:rPr>
        <w:t>لجودة</w:t>
      </w:r>
      <w:r w:rsidRPr="002D42D4">
        <w:rPr>
          <w:rFonts w:ascii="Arabic Typesetting" w:eastAsia="Times New Roman" w:hAnsi="Arabic Typesetting" w:cs="AL-Mohanad Bold"/>
          <w:sz w:val="28"/>
          <w:szCs w:val="28"/>
          <w:rtl/>
        </w:rPr>
        <w:t xml:space="preserve"> </w:t>
      </w:r>
      <w:r w:rsidRPr="002D42D4">
        <w:rPr>
          <w:rFonts w:ascii="Arabic Typesetting" w:eastAsia="Times New Roman" w:hAnsi="Arabic Typesetting" w:cs="AL-Mohanad Bold" w:hint="cs"/>
          <w:sz w:val="28"/>
          <w:szCs w:val="28"/>
          <w:rtl/>
        </w:rPr>
        <w:t>المقررات</w:t>
      </w:r>
      <w:r w:rsidRPr="002D42D4">
        <w:rPr>
          <w:rFonts w:ascii="Arabic Typesetting" w:eastAsia="Times New Roman" w:hAnsi="Arabic Typesetting" w:cs="AL-Mohanad Bold"/>
          <w:sz w:val="28"/>
          <w:szCs w:val="28"/>
          <w:rtl/>
        </w:rPr>
        <w:t xml:space="preserve"> في برنامج المحاسبة</w:t>
      </w:r>
      <w:r w:rsidRPr="002D42D4">
        <w:rPr>
          <w:rFonts w:ascii="Arabic Typesetting" w:eastAsia="Times New Roman" w:hAnsi="Arabic Typesetting" w:cs="AL-Mohanad Bold" w:hint="cs"/>
          <w:sz w:val="28"/>
          <w:szCs w:val="28"/>
          <w:rtl/>
        </w:rPr>
        <w:t xml:space="preserve"> </w:t>
      </w:r>
      <w:r w:rsidRPr="002D42D4">
        <w:rPr>
          <w:rFonts w:ascii="Arabic Typesetting" w:eastAsia="Times New Roman" w:hAnsi="Arabic Typesetting" w:cs="AL-Mohanad Bold"/>
          <w:sz w:val="28"/>
          <w:szCs w:val="28"/>
          <w:rtl/>
        </w:rPr>
        <w:t>هي (</w:t>
      </w:r>
      <w:r w:rsidR="00161B21" w:rsidRPr="002D42D4">
        <w:rPr>
          <w:rFonts w:ascii="Arabic Typesetting" w:eastAsia="Times New Roman" w:hAnsi="Arabic Typesetting" w:cs="AL-Mohanad Bold" w:hint="cs"/>
          <w:sz w:val="28"/>
          <w:szCs w:val="28"/>
          <w:rtl/>
        </w:rPr>
        <w:t>7</w:t>
      </w:r>
      <w:r w:rsidR="006F4E69" w:rsidRPr="002D42D4">
        <w:rPr>
          <w:rFonts w:ascii="Arabic Typesetting" w:eastAsia="Times New Roman" w:hAnsi="Arabic Typesetting" w:cs="AL-Mohanad Bold" w:hint="cs"/>
          <w:sz w:val="28"/>
          <w:szCs w:val="28"/>
          <w:rtl/>
        </w:rPr>
        <w:t>4</w:t>
      </w:r>
      <w:r w:rsidR="00161B21" w:rsidRPr="002D42D4">
        <w:rPr>
          <w:rFonts w:ascii="Arabic Typesetting" w:eastAsia="Times New Roman" w:hAnsi="Arabic Typesetting" w:cs="AL-Mohanad Bold" w:hint="cs"/>
          <w:sz w:val="28"/>
          <w:szCs w:val="28"/>
          <w:rtl/>
        </w:rPr>
        <w:t>.6</w:t>
      </w:r>
      <w:r w:rsidRPr="002D42D4">
        <w:rPr>
          <w:rFonts w:ascii="Arabic Typesetting" w:eastAsia="Times New Roman" w:hAnsi="Arabic Typesetting" w:cs="AL-Mohanad Bold"/>
          <w:sz w:val="28"/>
          <w:szCs w:val="28"/>
          <w:rtl/>
        </w:rPr>
        <w:t>%)</w:t>
      </w:r>
      <w:r w:rsidRPr="002D42D4">
        <w:rPr>
          <w:rFonts w:ascii="Arabic Typesetting" w:eastAsia="Times New Roman" w:hAnsi="Arabic Typesetting" w:cs="AL-Mohanad Bold" w:hint="cs"/>
          <w:sz w:val="28"/>
          <w:szCs w:val="28"/>
          <w:rtl/>
        </w:rPr>
        <w:t xml:space="preserve"> وبمتوسط عام (</w:t>
      </w:r>
      <w:r w:rsidR="00161B21" w:rsidRPr="002D42D4">
        <w:rPr>
          <w:rFonts w:ascii="Arabic Typesetting" w:eastAsia="Times New Roman" w:hAnsi="Arabic Typesetting" w:cs="AL-Mohanad Bold" w:hint="cs"/>
          <w:sz w:val="28"/>
          <w:szCs w:val="28"/>
          <w:rtl/>
        </w:rPr>
        <w:t>3.</w:t>
      </w:r>
      <w:r w:rsidR="006F4E69" w:rsidRPr="002D42D4">
        <w:rPr>
          <w:rFonts w:ascii="Arabic Typesetting" w:eastAsia="Times New Roman" w:hAnsi="Arabic Typesetting" w:cs="AL-Mohanad Bold" w:hint="cs"/>
          <w:sz w:val="28"/>
          <w:szCs w:val="28"/>
          <w:rtl/>
        </w:rPr>
        <w:t>73</w:t>
      </w:r>
      <w:r w:rsidRPr="002D42D4">
        <w:rPr>
          <w:rFonts w:ascii="Arabic Typesetting" w:eastAsia="Times New Roman" w:hAnsi="Arabic Typesetting" w:cs="AL-Mohanad Bold" w:hint="cs"/>
          <w:sz w:val="28"/>
          <w:szCs w:val="28"/>
          <w:rtl/>
        </w:rPr>
        <w:t xml:space="preserve">) وهي </w:t>
      </w:r>
      <w:r w:rsidR="00161B21" w:rsidRPr="002D42D4">
        <w:rPr>
          <w:rFonts w:ascii="Arabic Typesetting" w:eastAsia="Times New Roman" w:hAnsi="Arabic Typesetting" w:cs="AL-Mohanad Bold" w:hint="cs"/>
          <w:sz w:val="28"/>
          <w:szCs w:val="28"/>
          <w:rtl/>
        </w:rPr>
        <w:t>أقل</w:t>
      </w:r>
      <w:r w:rsidRPr="002D42D4">
        <w:rPr>
          <w:rFonts w:ascii="Arabic Typesetting" w:eastAsia="Times New Roman" w:hAnsi="Arabic Typesetting" w:cs="AL-Mohanad Bold" w:hint="cs"/>
          <w:sz w:val="28"/>
          <w:szCs w:val="28"/>
          <w:rtl/>
        </w:rPr>
        <w:t xml:space="preserve"> من النسبة </w:t>
      </w:r>
      <w:proofErr w:type="gramStart"/>
      <w:r w:rsidRPr="002D42D4">
        <w:rPr>
          <w:rFonts w:ascii="Arabic Typesetting" w:eastAsia="Times New Roman" w:hAnsi="Arabic Typesetting" w:cs="AL-Mohanad Bold" w:hint="cs"/>
          <w:sz w:val="28"/>
          <w:szCs w:val="28"/>
          <w:rtl/>
        </w:rPr>
        <w:t>المستهدفة,</w:t>
      </w:r>
      <w:proofErr w:type="gramEnd"/>
      <w:r w:rsidRPr="002D42D4">
        <w:rPr>
          <w:rFonts w:ascii="Arabic Typesetting" w:eastAsia="Times New Roman" w:hAnsi="Arabic Typesetting" w:cs="AL-Mohanad Bold" w:hint="cs"/>
          <w:sz w:val="28"/>
          <w:szCs w:val="28"/>
          <w:rtl/>
        </w:rPr>
        <w:t xml:space="preserve"> كما يلاحظ من جدول (1) والشكل البياني.</w:t>
      </w:r>
    </w:p>
    <w:p w:rsidR="00A44724" w:rsidRDefault="001E5D2B" w:rsidP="00A44724">
      <w:pPr>
        <w:spacing w:line="240" w:lineRule="auto"/>
        <w:jc w:val="center"/>
        <w:rPr>
          <w:rFonts w:asciiTheme="majorBidi" w:hAnsiTheme="majorBidi" w:cstheme="majorBidi"/>
          <w:b/>
          <w:bCs/>
          <w:color w:val="000000" w:themeColor="text1"/>
          <w:sz w:val="28"/>
          <w:szCs w:val="28"/>
          <w:rtl/>
        </w:rPr>
      </w:pPr>
      <w:r w:rsidRPr="00A44724">
        <w:rPr>
          <w:rFonts w:asciiTheme="majorBidi" w:hAnsiTheme="majorBidi" w:cstheme="majorBidi" w:hint="cs"/>
          <w:b/>
          <w:bCs/>
          <w:color w:val="000000" w:themeColor="text1"/>
          <w:sz w:val="28"/>
          <w:szCs w:val="28"/>
          <w:rtl/>
        </w:rPr>
        <w:t>جدول (1</w:t>
      </w:r>
      <w:proofErr w:type="gramStart"/>
      <w:r w:rsidRPr="00A44724">
        <w:rPr>
          <w:rFonts w:asciiTheme="majorBidi" w:hAnsiTheme="majorBidi" w:cstheme="majorBidi" w:hint="cs"/>
          <w:b/>
          <w:bCs/>
          <w:color w:val="000000" w:themeColor="text1"/>
          <w:sz w:val="28"/>
          <w:szCs w:val="28"/>
          <w:rtl/>
        </w:rPr>
        <w:t>):</w:t>
      </w:r>
      <w:r w:rsidRPr="00A44724">
        <w:rPr>
          <w:rFonts w:asciiTheme="majorBidi" w:hAnsiTheme="majorBidi" w:cstheme="majorBidi"/>
          <w:b/>
          <w:bCs/>
          <w:color w:val="000000" w:themeColor="text1"/>
          <w:sz w:val="28"/>
          <w:szCs w:val="28"/>
          <w:rtl/>
        </w:rPr>
        <w:t>مقارنة</w:t>
      </w:r>
      <w:proofErr w:type="gramEnd"/>
      <w:r w:rsidRPr="00A44724">
        <w:rPr>
          <w:rFonts w:asciiTheme="majorBidi" w:hAnsiTheme="majorBidi" w:cstheme="majorBidi"/>
          <w:b/>
          <w:bCs/>
          <w:color w:val="000000" w:themeColor="text1"/>
          <w:sz w:val="28"/>
          <w:szCs w:val="28"/>
          <w:rtl/>
        </w:rPr>
        <w:t xml:space="preserve"> نتائج تقييم </w:t>
      </w:r>
      <w:r w:rsidRPr="00A44724">
        <w:rPr>
          <w:rFonts w:asciiTheme="majorBidi" w:hAnsiTheme="majorBidi" w:cstheme="majorBidi" w:hint="cs"/>
          <w:b/>
          <w:bCs/>
          <w:color w:val="000000" w:themeColor="text1"/>
          <w:sz w:val="28"/>
          <w:szCs w:val="28"/>
          <w:rtl/>
        </w:rPr>
        <w:t xml:space="preserve">الطلاب </w:t>
      </w:r>
      <w:r w:rsidRPr="00A44724">
        <w:rPr>
          <w:rFonts w:asciiTheme="majorBidi" w:hAnsiTheme="majorBidi" w:cs="Times New Roman" w:hint="cs"/>
          <w:b/>
          <w:bCs/>
          <w:color w:val="000000" w:themeColor="text1"/>
          <w:sz w:val="28"/>
          <w:szCs w:val="28"/>
          <w:rtl/>
        </w:rPr>
        <w:t>لجودة</w:t>
      </w:r>
      <w:r w:rsidRPr="00A44724">
        <w:rPr>
          <w:rFonts w:asciiTheme="majorBidi" w:hAnsiTheme="majorBidi" w:cs="Times New Roman"/>
          <w:b/>
          <w:bCs/>
          <w:color w:val="000000" w:themeColor="text1"/>
          <w:sz w:val="28"/>
          <w:szCs w:val="28"/>
          <w:rtl/>
        </w:rPr>
        <w:t xml:space="preserve"> </w:t>
      </w:r>
      <w:r w:rsidRPr="00A44724">
        <w:rPr>
          <w:rFonts w:asciiTheme="majorBidi" w:hAnsiTheme="majorBidi" w:cs="Times New Roman" w:hint="cs"/>
          <w:b/>
          <w:bCs/>
          <w:color w:val="000000" w:themeColor="text1"/>
          <w:sz w:val="28"/>
          <w:szCs w:val="28"/>
          <w:rtl/>
        </w:rPr>
        <w:t>مقررات</w:t>
      </w:r>
      <w:r w:rsidRPr="00A44724">
        <w:rPr>
          <w:rFonts w:asciiTheme="majorBidi" w:hAnsiTheme="majorBidi" w:cstheme="majorBidi" w:hint="cs"/>
          <w:b/>
          <w:bCs/>
          <w:color w:val="000000" w:themeColor="text1"/>
          <w:sz w:val="28"/>
          <w:szCs w:val="28"/>
          <w:rtl/>
        </w:rPr>
        <w:t xml:space="preserve"> </w:t>
      </w:r>
      <w:r w:rsidRPr="00A44724">
        <w:rPr>
          <w:rFonts w:asciiTheme="majorBidi" w:hAnsiTheme="majorBidi" w:cstheme="majorBidi"/>
          <w:b/>
          <w:bCs/>
          <w:color w:val="000000" w:themeColor="text1"/>
          <w:sz w:val="28"/>
          <w:szCs w:val="28"/>
          <w:rtl/>
        </w:rPr>
        <w:t xml:space="preserve">برنامج </w:t>
      </w:r>
      <w:r w:rsidRPr="00A44724">
        <w:rPr>
          <w:rFonts w:asciiTheme="majorBidi" w:hAnsiTheme="majorBidi" w:cstheme="majorBidi"/>
          <w:b/>
          <w:bCs/>
          <w:sz w:val="28"/>
          <w:szCs w:val="28"/>
          <w:rtl/>
        </w:rPr>
        <w:t>المحاسبة</w:t>
      </w:r>
      <w:r w:rsidRPr="00A44724">
        <w:rPr>
          <w:rFonts w:asciiTheme="majorBidi" w:hAnsiTheme="majorBidi" w:cstheme="majorBidi" w:hint="cs"/>
          <w:b/>
          <w:bCs/>
          <w:sz w:val="28"/>
          <w:szCs w:val="28"/>
          <w:rtl/>
        </w:rPr>
        <w:t xml:space="preserve"> </w:t>
      </w:r>
    </w:p>
    <w:p w:rsidR="001E5D2B" w:rsidRPr="00A44724" w:rsidRDefault="001E5D2B" w:rsidP="007322C5">
      <w:pPr>
        <w:spacing w:line="240" w:lineRule="auto"/>
        <w:jc w:val="center"/>
        <w:rPr>
          <w:rFonts w:asciiTheme="majorBidi" w:hAnsiTheme="majorBidi" w:cstheme="majorBidi"/>
          <w:b/>
          <w:bCs/>
          <w:color w:val="000000" w:themeColor="text1"/>
          <w:sz w:val="28"/>
          <w:szCs w:val="28"/>
          <w:rtl/>
        </w:rPr>
      </w:pPr>
      <w:r w:rsidRPr="00A44724">
        <w:rPr>
          <w:rFonts w:asciiTheme="majorBidi" w:hAnsiTheme="majorBidi" w:cstheme="majorBidi" w:hint="cs"/>
          <w:b/>
          <w:bCs/>
          <w:color w:val="000000" w:themeColor="text1"/>
          <w:sz w:val="28"/>
          <w:szCs w:val="28"/>
          <w:rtl/>
        </w:rPr>
        <w:t xml:space="preserve">من </w:t>
      </w:r>
      <w:proofErr w:type="gramStart"/>
      <w:r w:rsidRPr="00A44724">
        <w:rPr>
          <w:rFonts w:asciiTheme="majorBidi" w:hAnsiTheme="majorBidi" w:cstheme="majorBidi" w:hint="cs"/>
          <w:b/>
          <w:bCs/>
          <w:color w:val="000000" w:themeColor="text1"/>
          <w:sz w:val="28"/>
          <w:szCs w:val="28"/>
          <w:rtl/>
        </w:rPr>
        <w:t xml:space="preserve">العام  </w:t>
      </w:r>
      <w:r w:rsidRPr="00A44724">
        <w:rPr>
          <w:rFonts w:asciiTheme="majorBidi" w:hAnsiTheme="majorBidi" w:cs="Times New Roman"/>
          <w:b/>
          <w:bCs/>
          <w:color w:val="000000" w:themeColor="text1"/>
          <w:sz w:val="28"/>
          <w:szCs w:val="28"/>
          <w:rtl/>
        </w:rPr>
        <w:t>143</w:t>
      </w:r>
      <w:r w:rsidRPr="00A44724">
        <w:rPr>
          <w:rFonts w:asciiTheme="majorBidi" w:hAnsiTheme="majorBidi" w:cs="Times New Roman" w:hint="cs"/>
          <w:b/>
          <w:bCs/>
          <w:color w:val="000000" w:themeColor="text1"/>
          <w:sz w:val="28"/>
          <w:szCs w:val="28"/>
          <w:rtl/>
        </w:rPr>
        <w:t>7</w:t>
      </w:r>
      <w:proofErr w:type="gramEnd"/>
      <w:r w:rsidRPr="00A44724">
        <w:rPr>
          <w:rFonts w:asciiTheme="majorBidi" w:hAnsiTheme="majorBidi" w:cs="Times New Roman"/>
          <w:b/>
          <w:bCs/>
          <w:color w:val="000000" w:themeColor="text1"/>
          <w:sz w:val="28"/>
          <w:szCs w:val="28"/>
          <w:rtl/>
        </w:rPr>
        <w:t>/143</w:t>
      </w:r>
      <w:r w:rsidRPr="00A44724">
        <w:rPr>
          <w:rFonts w:asciiTheme="majorBidi" w:hAnsiTheme="majorBidi" w:cs="Times New Roman" w:hint="cs"/>
          <w:b/>
          <w:bCs/>
          <w:color w:val="000000" w:themeColor="text1"/>
          <w:sz w:val="28"/>
          <w:szCs w:val="28"/>
          <w:rtl/>
        </w:rPr>
        <w:t>8هـ</w:t>
      </w:r>
      <w:r w:rsidRPr="00A44724">
        <w:rPr>
          <w:rFonts w:asciiTheme="majorBidi" w:hAnsiTheme="majorBidi" w:cstheme="majorBidi" w:hint="cs"/>
          <w:b/>
          <w:bCs/>
          <w:color w:val="000000" w:themeColor="text1"/>
          <w:sz w:val="28"/>
          <w:szCs w:val="28"/>
          <w:rtl/>
        </w:rPr>
        <w:t xml:space="preserve"> وحتى العام  </w:t>
      </w:r>
      <w:r w:rsidRPr="00A44724">
        <w:rPr>
          <w:rFonts w:asciiTheme="majorBidi" w:hAnsiTheme="majorBidi" w:cs="Times New Roman"/>
          <w:b/>
          <w:bCs/>
          <w:color w:val="000000" w:themeColor="text1"/>
          <w:sz w:val="28"/>
          <w:szCs w:val="28"/>
          <w:rtl/>
        </w:rPr>
        <w:t>14</w:t>
      </w:r>
      <w:r w:rsidR="00937D0A">
        <w:rPr>
          <w:rFonts w:asciiTheme="majorBidi" w:hAnsiTheme="majorBidi" w:cs="Times New Roman" w:hint="cs"/>
          <w:b/>
          <w:bCs/>
          <w:color w:val="000000" w:themeColor="text1"/>
          <w:sz w:val="28"/>
          <w:szCs w:val="28"/>
          <w:rtl/>
        </w:rPr>
        <w:t>4</w:t>
      </w:r>
      <w:r w:rsidR="007322C5">
        <w:rPr>
          <w:rFonts w:asciiTheme="majorBidi" w:hAnsiTheme="majorBidi" w:cs="Times New Roman" w:hint="cs"/>
          <w:b/>
          <w:bCs/>
          <w:color w:val="000000" w:themeColor="text1"/>
          <w:sz w:val="28"/>
          <w:szCs w:val="28"/>
          <w:rtl/>
        </w:rPr>
        <w:t>0</w:t>
      </w:r>
      <w:r w:rsidRPr="00A44724">
        <w:rPr>
          <w:rFonts w:asciiTheme="majorBidi" w:hAnsiTheme="majorBidi" w:cs="Times New Roman"/>
          <w:b/>
          <w:bCs/>
          <w:color w:val="000000" w:themeColor="text1"/>
          <w:sz w:val="28"/>
          <w:szCs w:val="28"/>
          <w:rtl/>
        </w:rPr>
        <w:t xml:space="preserve"> /14</w:t>
      </w:r>
      <w:r w:rsidRPr="00A44724">
        <w:rPr>
          <w:rFonts w:asciiTheme="majorBidi" w:hAnsiTheme="majorBidi" w:cs="Times New Roman" w:hint="cs"/>
          <w:b/>
          <w:bCs/>
          <w:color w:val="000000" w:themeColor="text1"/>
          <w:sz w:val="28"/>
          <w:szCs w:val="28"/>
          <w:rtl/>
        </w:rPr>
        <w:t>4</w:t>
      </w:r>
      <w:r w:rsidR="007322C5">
        <w:rPr>
          <w:rFonts w:asciiTheme="majorBidi" w:hAnsiTheme="majorBidi" w:cs="Times New Roman" w:hint="cs"/>
          <w:b/>
          <w:bCs/>
          <w:color w:val="000000" w:themeColor="text1"/>
          <w:sz w:val="28"/>
          <w:szCs w:val="28"/>
          <w:rtl/>
        </w:rPr>
        <w:t>1</w:t>
      </w:r>
      <w:r w:rsidRPr="00A44724">
        <w:rPr>
          <w:rFonts w:asciiTheme="majorBidi" w:hAnsiTheme="majorBidi" w:cs="Times New Roman" w:hint="cs"/>
          <w:b/>
          <w:bCs/>
          <w:color w:val="000000" w:themeColor="text1"/>
          <w:sz w:val="28"/>
          <w:szCs w:val="28"/>
          <w:rtl/>
        </w:rPr>
        <w:t>هـ</w:t>
      </w:r>
    </w:p>
    <w:tbl>
      <w:tblPr>
        <w:tblStyle w:val="-310"/>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6F4E69" w:rsidRPr="00937D0A" w:rsidTr="006F4E69">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F4E69" w:rsidRPr="00937D0A" w:rsidRDefault="006F4E69" w:rsidP="00A44724">
            <w:pPr>
              <w:jc w:val="center"/>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hint="cs"/>
                <w:b w:val="0"/>
                <w:bCs w:val="0"/>
                <w:color w:val="000000"/>
                <w:rtl/>
              </w:rPr>
              <w:t>المحاسبة</w:t>
            </w:r>
          </w:p>
        </w:tc>
        <w:tc>
          <w:tcPr>
            <w:tcW w:w="1027" w:type="dxa"/>
          </w:tcPr>
          <w:p w:rsidR="006F4E69" w:rsidRPr="00937D0A" w:rsidRDefault="006F4E69"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7</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8</w:t>
            </w:r>
          </w:p>
        </w:tc>
        <w:tc>
          <w:tcPr>
            <w:tcW w:w="1028" w:type="dxa"/>
          </w:tcPr>
          <w:p w:rsidR="006F4E69" w:rsidRPr="00937D0A" w:rsidRDefault="006F4E69"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7</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8</w:t>
            </w:r>
          </w:p>
        </w:tc>
        <w:tc>
          <w:tcPr>
            <w:tcW w:w="994" w:type="dxa"/>
          </w:tcPr>
          <w:p w:rsidR="006F4E69" w:rsidRPr="00937D0A" w:rsidRDefault="006F4E69"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8</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9</w:t>
            </w:r>
          </w:p>
        </w:tc>
        <w:tc>
          <w:tcPr>
            <w:tcW w:w="1148" w:type="dxa"/>
          </w:tcPr>
          <w:p w:rsidR="006F4E69" w:rsidRPr="00937D0A" w:rsidRDefault="006F4E69"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8</w:t>
            </w:r>
            <w:r w:rsidRPr="00937D0A">
              <w:rPr>
                <w:rFonts w:ascii="Simplified Arabic" w:eastAsia="Times New Roman" w:hAnsi="Simplified Arabic" w:cs="Simplified Arabic"/>
                <w:b w:val="0"/>
                <w:bCs w:val="0"/>
                <w:color w:val="000000"/>
                <w:rtl/>
              </w:rPr>
              <w:t>-3</w:t>
            </w:r>
            <w:r w:rsidRPr="00937D0A">
              <w:rPr>
                <w:rFonts w:ascii="Simplified Arabic" w:eastAsia="Times New Roman" w:hAnsi="Simplified Arabic" w:cs="Simplified Arabic" w:hint="cs"/>
                <w:b w:val="0"/>
                <w:bCs w:val="0"/>
                <w:color w:val="000000"/>
                <w:rtl/>
              </w:rPr>
              <w:t>9</w:t>
            </w:r>
          </w:p>
        </w:tc>
        <w:tc>
          <w:tcPr>
            <w:tcW w:w="1028" w:type="dxa"/>
          </w:tcPr>
          <w:p w:rsidR="006F4E69" w:rsidRPr="00937D0A" w:rsidRDefault="006F4E69"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9</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40</w:t>
            </w:r>
          </w:p>
        </w:tc>
        <w:tc>
          <w:tcPr>
            <w:tcW w:w="1058" w:type="dxa"/>
          </w:tcPr>
          <w:p w:rsidR="006F4E69" w:rsidRPr="00937D0A" w:rsidRDefault="006F4E69" w:rsidP="00A447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sidRPr="00937D0A">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3</w:t>
            </w:r>
            <w:r w:rsidRPr="00937D0A">
              <w:rPr>
                <w:rFonts w:ascii="Simplified Arabic" w:eastAsia="Times New Roman" w:hAnsi="Simplified Arabic" w:cs="Simplified Arabic" w:hint="cs"/>
                <w:b w:val="0"/>
                <w:bCs w:val="0"/>
                <w:color w:val="000000"/>
                <w:rtl/>
              </w:rPr>
              <w:t>9</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40</w:t>
            </w:r>
          </w:p>
        </w:tc>
        <w:tc>
          <w:tcPr>
            <w:tcW w:w="991" w:type="dxa"/>
          </w:tcPr>
          <w:p w:rsidR="006F4E69" w:rsidRPr="00937D0A" w:rsidRDefault="006F4E69" w:rsidP="00937D0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937D0A">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6F4E69" w:rsidRPr="00937D0A" w:rsidRDefault="006F4E69" w:rsidP="007322C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937D0A">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7322C5">
              <w:rPr>
                <w:rFonts w:ascii="Simplified Arabic" w:eastAsia="Times New Roman" w:hAnsi="Simplified Arabic" w:cs="Simplified Arabic" w:hint="cs"/>
                <w:b w:val="0"/>
                <w:bCs w:val="0"/>
                <w:color w:val="000000"/>
                <w:rtl/>
              </w:rPr>
              <w:t>0</w:t>
            </w:r>
            <w:r w:rsidRPr="00937D0A">
              <w:rPr>
                <w:rFonts w:ascii="Simplified Arabic" w:eastAsia="Times New Roman" w:hAnsi="Simplified Arabic" w:cs="Simplified Arabic"/>
                <w:b w:val="0"/>
                <w:bCs w:val="0"/>
                <w:color w:val="000000"/>
                <w:rtl/>
              </w:rPr>
              <w:t>-</w:t>
            </w:r>
            <w:r w:rsidRPr="00937D0A">
              <w:rPr>
                <w:rFonts w:ascii="Simplified Arabic" w:eastAsia="Times New Roman" w:hAnsi="Simplified Arabic" w:cs="Simplified Arabic" w:hint="cs"/>
                <w:b w:val="0"/>
                <w:bCs w:val="0"/>
                <w:color w:val="000000"/>
                <w:rtl/>
              </w:rPr>
              <w:t>4</w:t>
            </w:r>
            <w:r w:rsidR="007322C5">
              <w:rPr>
                <w:rFonts w:ascii="Simplified Arabic" w:eastAsia="Times New Roman" w:hAnsi="Simplified Arabic" w:cs="Simplified Arabic" w:hint="cs"/>
                <w:b w:val="0"/>
                <w:bCs w:val="0"/>
                <w:color w:val="000000"/>
                <w:rtl/>
              </w:rPr>
              <w:t>1</w:t>
            </w:r>
          </w:p>
        </w:tc>
      </w:tr>
      <w:tr w:rsidR="006F4E69" w:rsidRPr="00937D0A" w:rsidTr="006F4E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F4E69" w:rsidRPr="00937D0A" w:rsidRDefault="006F4E69" w:rsidP="00A44724">
            <w:pPr>
              <w:jc w:val="center"/>
              <w:rPr>
                <w:rFonts w:ascii="Simplified Arabic" w:eastAsia="Times New Roman" w:hAnsi="Simplified Arabic" w:cs="Simplified Arabic"/>
                <w:b w:val="0"/>
                <w:bCs w:val="0"/>
                <w:color w:val="000000"/>
              </w:rPr>
            </w:pPr>
            <w:r w:rsidRPr="00937D0A">
              <w:rPr>
                <w:rFonts w:ascii="Simplified Arabic" w:eastAsia="Times New Roman" w:hAnsi="Simplified Arabic" w:cs="Simplified Arabic" w:hint="cs"/>
                <w:b w:val="0"/>
                <w:bCs w:val="0"/>
                <w:color w:val="000000"/>
                <w:rtl/>
              </w:rPr>
              <w:t>متوسط التقييم العام</w:t>
            </w:r>
          </w:p>
        </w:tc>
        <w:tc>
          <w:tcPr>
            <w:tcW w:w="1027"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4.05</w:t>
            </w:r>
          </w:p>
        </w:tc>
        <w:tc>
          <w:tcPr>
            <w:tcW w:w="102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3.88</w:t>
            </w:r>
          </w:p>
        </w:tc>
        <w:tc>
          <w:tcPr>
            <w:tcW w:w="994"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4.08</w:t>
            </w:r>
          </w:p>
        </w:tc>
        <w:tc>
          <w:tcPr>
            <w:tcW w:w="114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4.05</w:t>
            </w:r>
          </w:p>
        </w:tc>
        <w:tc>
          <w:tcPr>
            <w:tcW w:w="102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4.06</w:t>
            </w:r>
          </w:p>
        </w:tc>
        <w:tc>
          <w:tcPr>
            <w:tcW w:w="105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4.08</w:t>
            </w:r>
          </w:p>
        </w:tc>
        <w:tc>
          <w:tcPr>
            <w:tcW w:w="991"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3.93</w:t>
            </w:r>
          </w:p>
        </w:tc>
        <w:tc>
          <w:tcPr>
            <w:tcW w:w="880" w:type="dxa"/>
          </w:tcPr>
          <w:p w:rsidR="006F4E69"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3.73</w:t>
            </w:r>
          </w:p>
        </w:tc>
      </w:tr>
      <w:tr w:rsidR="006F4E69" w:rsidRPr="00937D0A" w:rsidTr="006F4E69">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6F4E69" w:rsidRPr="00937D0A" w:rsidRDefault="006F4E69" w:rsidP="00A44724">
            <w:pPr>
              <w:jc w:val="center"/>
              <w:rPr>
                <w:rFonts w:ascii="Simplified Arabic" w:eastAsia="Times New Roman" w:hAnsi="Simplified Arabic" w:cs="Simplified Arabic"/>
                <w:b w:val="0"/>
                <w:bCs w:val="0"/>
                <w:color w:val="000000"/>
                <w:rtl/>
              </w:rPr>
            </w:pPr>
            <w:r w:rsidRPr="00937D0A">
              <w:rPr>
                <w:rFonts w:ascii="Simplified Arabic" w:eastAsia="Times New Roman" w:hAnsi="Simplified Arabic" w:cs="Simplified Arabic" w:hint="cs"/>
                <w:b w:val="0"/>
                <w:bCs w:val="0"/>
                <w:color w:val="000000"/>
                <w:rtl/>
              </w:rPr>
              <w:t>النسبة</w:t>
            </w:r>
          </w:p>
        </w:tc>
        <w:tc>
          <w:tcPr>
            <w:tcW w:w="1027" w:type="dxa"/>
          </w:tcPr>
          <w:p w:rsidR="006F4E69" w:rsidRPr="00937D0A"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w:t>
            </w:r>
          </w:p>
        </w:tc>
        <w:tc>
          <w:tcPr>
            <w:tcW w:w="1028" w:type="dxa"/>
          </w:tcPr>
          <w:p w:rsidR="006F4E69" w:rsidRPr="00937D0A"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77.6</w:t>
            </w:r>
          </w:p>
        </w:tc>
        <w:tc>
          <w:tcPr>
            <w:tcW w:w="994" w:type="dxa"/>
          </w:tcPr>
          <w:p w:rsidR="006F4E69" w:rsidRPr="00937D0A"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81.6</w:t>
            </w:r>
          </w:p>
        </w:tc>
        <w:tc>
          <w:tcPr>
            <w:tcW w:w="1148" w:type="dxa"/>
          </w:tcPr>
          <w:p w:rsidR="006F4E69" w:rsidRPr="00937D0A"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w:t>
            </w:r>
          </w:p>
        </w:tc>
        <w:tc>
          <w:tcPr>
            <w:tcW w:w="1028" w:type="dxa"/>
          </w:tcPr>
          <w:p w:rsidR="006F4E69" w:rsidRPr="00937D0A"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81.2</w:t>
            </w:r>
          </w:p>
        </w:tc>
        <w:tc>
          <w:tcPr>
            <w:tcW w:w="1058" w:type="dxa"/>
          </w:tcPr>
          <w:p w:rsidR="006F4E69" w:rsidRPr="00937D0A"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937D0A">
              <w:rPr>
                <w:rFonts w:ascii="Simplified Arabic" w:eastAsia="Times New Roman" w:hAnsi="Simplified Arabic" w:cs="Simplified Arabic"/>
                <w:color w:val="000000"/>
              </w:rPr>
              <w:t>81.6</w:t>
            </w:r>
          </w:p>
        </w:tc>
        <w:tc>
          <w:tcPr>
            <w:tcW w:w="991" w:type="dxa"/>
          </w:tcPr>
          <w:p w:rsidR="006F4E69" w:rsidRPr="00937D0A"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78.6</w:t>
            </w:r>
          </w:p>
        </w:tc>
        <w:tc>
          <w:tcPr>
            <w:tcW w:w="880" w:type="dxa"/>
          </w:tcPr>
          <w:p w:rsidR="006F4E69" w:rsidRDefault="006F4E69" w:rsidP="00A44724">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74.6</w:t>
            </w:r>
          </w:p>
        </w:tc>
      </w:tr>
      <w:tr w:rsidR="006F4E69" w:rsidRPr="00937D0A" w:rsidTr="006F4E69">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6F4E69" w:rsidRPr="00937D0A" w:rsidRDefault="006F4E69" w:rsidP="00A44724">
            <w:pPr>
              <w:jc w:val="center"/>
              <w:rPr>
                <w:rFonts w:ascii="Simplified Arabic" w:eastAsia="Times New Roman" w:hAnsi="Simplified Arabic" w:cs="Simplified Arabic"/>
                <w:b w:val="0"/>
                <w:bCs w:val="0"/>
                <w:color w:val="000000"/>
                <w:rtl/>
              </w:rPr>
            </w:pPr>
            <w:r w:rsidRPr="00937D0A">
              <w:rPr>
                <w:rFonts w:ascii="Simplified Arabic" w:eastAsia="Times New Roman" w:hAnsi="Simplified Arabic" w:cs="Simplified Arabic" w:hint="cs"/>
                <w:b w:val="0"/>
                <w:bCs w:val="0"/>
                <w:color w:val="000000"/>
                <w:rtl/>
              </w:rPr>
              <w:t>مستوى التقييم</w:t>
            </w:r>
          </w:p>
        </w:tc>
        <w:tc>
          <w:tcPr>
            <w:tcW w:w="1027"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102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994"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114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102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1058" w:type="dxa"/>
          </w:tcPr>
          <w:p w:rsidR="006F4E69" w:rsidRPr="00937D0A" w:rsidRDefault="006F4E69" w:rsidP="00A447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991" w:type="dxa"/>
          </w:tcPr>
          <w:p w:rsidR="006F4E69" w:rsidRPr="00937D0A" w:rsidRDefault="006F4E69" w:rsidP="00937D0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c>
          <w:tcPr>
            <w:tcW w:w="880" w:type="dxa"/>
          </w:tcPr>
          <w:p w:rsidR="006F4E69" w:rsidRPr="00937D0A"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37D0A">
              <w:rPr>
                <w:rFonts w:ascii="Simplified Arabic" w:eastAsia="Times New Roman" w:hAnsi="Simplified Arabic" w:cs="Simplified Arabic" w:hint="cs"/>
                <w:color w:val="000000"/>
                <w:rtl/>
              </w:rPr>
              <w:t>جيد جدا</w:t>
            </w:r>
          </w:p>
        </w:tc>
      </w:tr>
    </w:tbl>
    <w:p w:rsidR="001E5D2B" w:rsidRDefault="001E5D2B" w:rsidP="001E5D2B">
      <w:pPr>
        <w:bidi w:val="0"/>
        <w:spacing w:after="0" w:line="240" w:lineRule="auto"/>
        <w:rPr>
          <w:rFonts w:asciiTheme="majorBidi" w:eastAsia="Times New Roman" w:hAnsiTheme="majorBidi" w:cstheme="majorBidi"/>
          <w:sz w:val="28"/>
          <w:szCs w:val="28"/>
        </w:rPr>
      </w:pPr>
    </w:p>
    <w:p w:rsidR="001E5D2B" w:rsidRPr="00184568" w:rsidRDefault="007322C5" w:rsidP="001E5D2B">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6F15498" wp14:editId="6F39B605">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1E5D2B" w:rsidRPr="00184568" w:rsidRDefault="001E5D2B" w:rsidP="001E5D2B">
      <w:pPr>
        <w:autoSpaceDE w:val="0"/>
        <w:autoSpaceDN w:val="0"/>
        <w:bidi w:val="0"/>
        <w:adjustRightInd w:val="0"/>
        <w:spacing w:after="0" w:line="240" w:lineRule="auto"/>
        <w:jc w:val="center"/>
        <w:rPr>
          <w:rFonts w:ascii="Times New Roman" w:hAnsi="Times New Roman" w:cs="Times New Roman"/>
          <w:sz w:val="24"/>
          <w:szCs w:val="24"/>
        </w:rPr>
      </w:pPr>
    </w:p>
    <w:p w:rsidR="001E5D2B" w:rsidRDefault="001E5D2B" w:rsidP="00937D0A">
      <w:pPr>
        <w:autoSpaceDE w:val="0"/>
        <w:autoSpaceDN w:val="0"/>
        <w:adjustRightInd w:val="0"/>
        <w:spacing w:after="0" w:line="240" w:lineRule="auto"/>
        <w:ind w:firstLine="720"/>
        <w:jc w:val="both"/>
        <w:rPr>
          <w:rFonts w:ascii="Times New Roman" w:hAnsi="Times New Roman" w:cs="Times New Roman"/>
          <w:sz w:val="24"/>
          <w:szCs w:val="24"/>
          <w:rtl/>
        </w:rPr>
      </w:pPr>
      <w:r w:rsidRPr="00FE6EA9">
        <w:rPr>
          <w:rFonts w:asciiTheme="majorBidi" w:hAnsiTheme="majorBidi" w:cstheme="majorBidi" w:hint="cs"/>
          <w:color w:val="000000" w:themeColor="text1"/>
          <w:sz w:val="32"/>
          <w:szCs w:val="32"/>
          <w:rtl/>
        </w:rPr>
        <w:t>وبا</w:t>
      </w:r>
      <w:r w:rsidRPr="002D42D4">
        <w:rPr>
          <w:rFonts w:ascii="Arabic Typesetting" w:eastAsia="Times New Roman" w:hAnsi="Arabic Typesetting" w:cs="AL-Mohanad Bold" w:hint="cs"/>
          <w:sz w:val="28"/>
          <w:szCs w:val="28"/>
          <w:rtl/>
        </w:rPr>
        <w:t xml:space="preserve">لنظر لجدول (2) يتضح وجود فروق ذات دلالة احصائية عند مستوى دلالة (0.05) لمقارنة متوسط فترات الرصد لمؤشر جودة المقرر مع اخر رصد، </w:t>
      </w:r>
      <w:r w:rsidR="00937D0A" w:rsidRPr="002D42D4">
        <w:rPr>
          <w:rFonts w:ascii="Arabic Typesetting" w:eastAsia="Times New Roman" w:hAnsi="Arabic Typesetting" w:cs="AL-Mohanad Bold" w:hint="cs"/>
          <w:sz w:val="28"/>
          <w:szCs w:val="28"/>
          <w:rtl/>
        </w:rPr>
        <w:t>ولصالح متوسط الرصد مما يدلل على انخفاض ملحوظ للرصد الخالي مقارنة مع متوسط فترات الرصد</w:t>
      </w:r>
      <w:r w:rsidRPr="002D42D4">
        <w:rPr>
          <w:rFonts w:ascii="Arabic Typesetting" w:eastAsia="Times New Roman" w:hAnsi="Arabic Typesetting" w:cs="AL-Mohanad Bold" w:hint="cs"/>
          <w:sz w:val="28"/>
          <w:szCs w:val="28"/>
          <w:rtl/>
        </w:rPr>
        <w:t>.</w:t>
      </w:r>
    </w:p>
    <w:p w:rsidR="001E5D2B" w:rsidRDefault="001E5D2B" w:rsidP="001E5D2B">
      <w:pPr>
        <w:autoSpaceDE w:val="0"/>
        <w:autoSpaceDN w:val="0"/>
        <w:adjustRightInd w:val="0"/>
        <w:spacing w:after="0" w:line="240" w:lineRule="auto"/>
        <w:rPr>
          <w:rFonts w:ascii="Times New Roman" w:hAnsi="Times New Roman" w:cs="Times New Roman"/>
          <w:sz w:val="24"/>
          <w:szCs w:val="24"/>
          <w:rtl/>
        </w:rPr>
      </w:pPr>
    </w:p>
    <w:p w:rsidR="006F4E69" w:rsidRPr="006F4E69" w:rsidRDefault="006F4E69" w:rsidP="006F4E69">
      <w:pPr>
        <w:autoSpaceDE w:val="0"/>
        <w:autoSpaceDN w:val="0"/>
        <w:bidi w:val="0"/>
        <w:adjustRightInd w:val="0"/>
        <w:spacing w:after="0" w:line="400" w:lineRule="atLeast"/>
        <w:rPr>
          <w:rFonts w:ascii="Times New Roman" w:hAnsi="Times New Roman" w:cs="Times New Roman"/>
          <w:sz w:val="24"/>
          <w:szCs w:val="24"/>
        </w:rPr>
      </w:pPr>
    </w:p>
    <w:p w:rsidR="00255048" w:rsidRPr="00255048" w:rsidRDefault="00255048" w:rsidP="00255048">
      <w:pPr>
        <w:autoSpaceDE w:val="0"/>
        <w:autoSpaceDN w:val="0"/>
        <w:bidi w:val="0"/>
        <w:adjustRightInd w:val="0"/>
        <w:spacing w:after="0" w:line="240" w:lineRule="auto"/>
        <w:rPr>
          <w:rFonts w:ascii="Times New Roman" w:hAnsi="Times New Roman" w:cs="Times New Roman"/>
          <w:sz w:val="24"/>
          <w:szCs w:val="24"/>
        </w:rPr>
      </w:pPr>
    </w:p>
    <w:p w:rsidR="00255048" w:rsidRPr="00255048" w:rsidRDefault="00255048" w:rsidP="00255048">
      <w:pPr>
        <w:autoSpaceDE w:val="0"/>
        <w:autoSpaceDN w:val="0"/>
        <w:bidi w:val="0"/>
        <w:adjustRightInd w:val="0"/>
        <w:spacing w:after="0" w:line="400" w:lineRule="atLeast"/>
        <w:rPr>
          <w:rFonts w:ascii="Times New Roman" w:hAnsi="Times New Roman" w:cs="Times New Roman"/>
          <w:sz w:val="24"/>
          <w:szCs w:val="24"/>
        </w:rPr>
      </w:pPr>
    </w:p>
    <w:p w:rsidR="00937D0A" w:rsidRPr="00937D0A" w:rsidRDefault="00937D0A" w:rsidP="006F4E69">
      <w:pPr>
        <w:autoSpaceDE w:val="0"/>
        <w:autoSpaceDN w:val="0"/>
        <w:bidi w:val="0"/>
        <w:adjustRightInd w:val="0"/>
        <w:spacing w:after="0" w:line="400" w:lineRule="atLeast"/>
        <w:jc w:val="center"/>
        <w:rPr>
          <w:rFonts w:ascii="Times New Roman" w:hAnsi="Times New Roman" w:cs="Times New Roman"/>
          <w:sz w:val="24"/>
          <w:szCs w:val="24"/>
        </w:rPr>
      </w:pPr>
    </w:p>
    <w:p w:rsidR="00937D0A" w:rsidRPr="00937D0A" w:rsidRDefault="00937D0A" w:rsidP="00937D0A">
      <w:pPr>
        <w:autoSpaceDE w:val="0"/>
        <w:autoSpaceDN w:val="0"/>
        <w:bidi w:val="0"/>
        <w:adjustRightInd w:val="0"/>
        <w:spacing w:after="0" w:line="400" w:lineRule="atLeast"/>
        <w:rPr>
          <w:rFonts w:ascii="Times New Roman" w:hAnsi="Times New Roman" w:cs="Times New Roman"/>
          <w:sz w:val="24"/>
          <w:szCs w:val="24"/>
        </w:rPr>
      </w:pPr>
    </w:p>
    <w:p w:rsidR="00937D0A" w:rsidRDefault="00937D0A" w:rsidP="00937D0A">
      <w:pPr>
        <w:autoSpaceDE w:val="0"/>
        <w:autoSpaceDN w:val="0"/>
        <w:bidi w:val="0"/>
        <w:adjustRightInd w:val="0"/>
        <w:spacing w:after="0" w:line="400" w:lineRule="atLeast"/>
        <w:rPr>
          <w:rFonts w:ascii="Times New Roman" w:hAnsi="Times New Roman" w:cs="Times New Roman"/>
          <w:sz w:val="24"/>
          <w:szCs w:val="24"/>
        </w:rPr>
      </w:pPr>
    </w:p>
    <w:p w:rsidR="00937D0A" w:rsidRPr="00937D0A" w:rsidRDefault="00937D0A" w:rsidP="00937D0A">
      <w:pPr>
        <w:autoSpaceDE w:val="0"/>
        <w:autoSpaceDN w:val="0"/>
        <w:bidi w:val="0"/>
        <w:adjustRightInd w:val="0"/>
        <w:spacing w:after="0" w:line="400" w:lineRule="atLeast"/>
        <w:rPr>
          <w:rFonts w:ascii="Times New Roman" w:hAnsi="Times New Roman" w:cs="Times New Roman"/>
          <w:sz w:val="24"/>
          <w:szCs w:val="24"/>
        </w:rPr>
      </w:pPr>
    </w:p>
    <w:p w:rsidR="001E5D2B" w:rsidRPr="00B03716" w:rsidRDefault="001E5D2B" w:rsidP="001E5D2B">
      <w:pPr>
        <w:autoSpaceDE w:val="0"/>
        <w:autoSpaceDN w:val="0"/>
        <w:bidi w:val="0"/>
        <w:adjustRightInd w:val="0"/>
        <w:spacing w:after="0" w:line="400" w:lineRule="atLeast"/>
        <w:rPr>
          <w:rFonts w:ascii="Times New Roman" w:hAnsi="Times New Roman" w:cs="Times New Roman"/>
          <w:sz w:val="24"/>
          <w:szCs w:val="24"/>
        </w:rPr>
      </w:pPr>
    </w:p>
    <w:p w:rsidR="001E5D2B" w:rsidRPr="00A44724" w:rsidRDefault="001E5D2B" w:rsidP="007322C5">
      <w:pPr>
        <w:jc w:val="center"/>
        <w:rPr>
          <w:rFonts w:asciiTheme="majorBidi" w:hAnsiTheme="majorBidi" w:cstheme="majorBidi"/>
          <w:b/>
          <w:bCs/>
          <w:sz w:val="28"/>
          <w:szCs w:val="28"/>
          <w:rtl/>
        </w:rPr>
      </w:pPr>
      <w:r w:rsidRPr="00A44724">
        <w:rPr>
          <w:rFonts w:asciiTheme="majorBidi" w:hAnsiTheme="majorBidi" w:cstheme="majorBidi" w:hint="cs"/>
          <w:b/>
          <w:bCs/>
          <w:sz w:val="28"/>
          <w:szCs w:val="28"/>
          <w:rtl/>
        </w:rPr>
        <w:t>جدول (</w:t>
      </w:r>
      <w:proofErr w:type="gramStart"/>
      <w:r w:rsidRPr="00A44724">
        <w:rPr>
          <w:rFonts w:asciiTheme="majorBidi" w:hAnsiTheme="majorBidi" w:cstheme="majorBidi" w:hint="cs"/>
          <w:b/>
          <w:bCs/>
          <w:sz w:val="28"/>
          <w:szCs w:val="28"/>
          <w:rtl/>
        </w:rPr>
        <w:t>2 )</w:t>
      </w:r>
      <w:proofErr w:type="gramEnd"/>
      <w:r w:rsidRPr="00A44724">
        <w:rPr>
          <w:rFonts w:asciiTheme="majorBidi" w:hAnsiTheme="majorBidi" w:cstheme="majorBidi" w:hint="cs"/>
          <w:b/>
          <w:bCs/>
          <w:sz w:val="28"/>
          <w:szCs w:val="28"/>
          <w:rtl/>
        </w:rPr>
        <w:t xml:space="preserve"> اختبار (ت) للعينة الواحدة لبيان دلالة الفروق بين متوسط الرصد للفصل الدراسي </w:t>
      </w:r>
      <w:r w:rsidR="00255048">
        <w:rPr>
          <w:rFonts w:asciiTheme="majorBidi" w:hAnsiTheme="majorBidi" w:cstheme="majorBidi" w:hint="cs"/>
          <w:b/>
          <w:bCs/>
          <w:sz w:val="28"/>
          <w:szCs w:val="28"/>
          <w:rtl/>
        </w:rPr>
        <w:t>الثاني</w:t>
      </w:r>
      <w:r w:rsidRPr="00A44724">
        <w:rPr>
          <w:rFonts w:asciiTheme="majorBidi" w:hAnsiTheme="majorBidi" w:cstheme="majorBidi" w:hint="cs"/>
          <w:b/>
          <w:bCs/>
          <w:sz w:val="28"/>
          <w:szCs w:val="28"/>
          <w:rtl/>
        </w:rPr>
        <w:t xml:space="preserve"> من العام 14</w:t>
      </w:r>
      <w:r w:rsidR="00937D0A">
        <w:rPr>
          <w:rFonts w:asciiTheme="majorBidi" w:hAnsiTheme="majorBidi" w:cstheme="majorBidi" w:hint="cs"/>
          <w:b/>
          <w:bCs/>
          <w:sz w:val="28"/>
          <w:szCs w:val="28"/>
          <w:rtl/>
        </w:rPr>
        <w:t>4</w:t>
      </w:r>
      <w:r w:rsidR="007322C5">
        <w:rPr>
          <w:rFonts w:asciiTheme="majorBidi" w:hAnsiTheme="majorBidi" w:cstheme="majorBidi" w:hint="cs"/>
          <w:b/>
          <w:bCs/>
          <w:sz w:val="28"/>
          <w:szCs w:val="28"/>
          <w:rtl/>
        </w:rPr>
        <w:t>0</w:t>
      </w:r>
      <w:r w:rsidRPr="00A44724">
        <w:rPr>
          <w:rFonts w:asciiTheme="majorBidi" w:hAnsiTheme="majorBidi" w:cstheme="majorBidi" w:hint="cs"/>
          <w:b/>
          <w:bCs/>
          <w:sz w:val="28"/>
          <w:szCs w:val="28"/>
          <w:rtl/>
        </w:rPr>
        <w:t>/144</w:t>
      </w:r>
      <w:r w:rsidR="007322C5">
        <w:rPr>
          <w:rFonts w:asciiTheme="majorBidi" w:hAnsiTheme="majorBidi" w:cstheme="majorBidi" w:hint="cs"/>
          <w:b/>
          <w:bCs/>
          <w:sz w:val="28"/>
          <w:szCs w:val="28"/>
          <w:rtl/>
        </w:rPr>
        <w:t>1</w:t>
      </w:r>
      <w:r w:rsidRPr="00A44724">
        <w:rPr>
          <w:rFonts w:asciiTheme="majorBidi" w:hAnsiTheme="majorBidi" w:cstheme="majorBidi" w:hint="cs"/>
          <w:b/>
          <w:bCs/>
          <w:sz w:val="28"/>
          <w:szCs w:val="28"/>
          <w:rtl/>
        </w:rPr>
        <w:t>هـ  لجودة ال</w:t>
      </w:r>
      <w:r w:rsidR="00A44724" w:rsidRPr="00A44724">
        <w:rPr>
          <w:rFonts w:asciiTheme="majorBidi" w:hAnsiTheme="majorBidi" w:cstheme="majorBidi" w:hint="cs"/>
          <w:b/>
          <w:bCs/>
          <w:sz w:val="28"/>
          <w:szCs w:val="28"/>
          <w:rtl/>
        </w:rPr>
        <w:t>مقررات الدراسية مع متوسط الرصد السابق</w:t>
      </w:r>
    </w:p>
    <w:p w:rsidR="001E5D2B" w:rsidRPr="00814D67" w:rsidRDefault="001E5D2B" w:rsidP="001E5D2B">
      <w:pPr>
        <w:autoSpaceDE w:val="0"/>
        <w:autoSpaceDN w:val="0"/>
        <w:bidi w:val="0"/>
        <w:adjustRightInd w:val="0"/>
        <w:spacing w:after="0" w:line="240" w:lineRule="auto"/>
        <w:rPr>
          <w:rFonts w:ascii="Times New Roman" w:hAnsi="Times New Roman" w:cs="Times New Roman"/>
          <w:sz w:val="24"/>
          <w:szCs w:val="24"/>
        </w:rPr>
      </w:pPr>
    </w:p>
    <w:tbl>
      <w:tblPr>
        <w:tblStyle w:val="5-61153"/>
        <w:bidiVisual/>
        <w:tblW w:w="9772" w:type="dxa"/>
        <w:tblLayout w:type="fixed"/>
        <w:tblLook w:val="0000" w:firstRow="0" w:lastRow="0" w:firstColumn="0" w:lastColumn="0" w:noHBand="0" w:noVBand="0"/>
      </w:tblPr>
      <w:tblGrid>
        <w:gridCol w:w="1511"/>
        <w:gridCol w:w="1048"/>
        <w:gridCol w:w="1048"/>
        <w:gridCol w:w="1048"/>
        <w:gridCol w:w="1048"/>
        <w:gridCol w:w="971"/>
        <w:gridCol w:w="1581"/>
        <w:gridCol w:w="1517"/>
      </w:tblGrid>
      <w:tr w:rsidR="001E5D2B" w:rsidRPr="00937D0A" w:rsidTr="00937D0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val="restart"/>
          </w:tcPr>
          <w:p w:rsidR="001E5D2B" w:rsidRPr="00937D0A" w:rsidRDefault="001E5D2B" w:rsidP="007322C5">
            <w:pPr>
              <w:autoSpaceDE w:val="0"/>
              <w:autoSpaceDN w:val="0"/>
              <w:bidi w:val="0"/>
              <w:adjustRightInd w:val="0"/>
              <w:spacing w:line="320" w:lineRule="atLeast"/>
              <w:ind w:right="60"/>
              <w:jc w:val="center"/>
              <w:rPr>
                <w:rFonts w:asciiTheme="majorBidi" w:hAnsiTheme="majorBidi" w:cstheme="majorBidi"/>
                <w:rtl/>
              </w:rPr>
            </w:pPr>
            <w:r w:rsidRPr="00937D0A">
              <w:rPr>
                <w:rFonts w:asciiTheme="majorBidi" w:hAnsiTheme="majorBidi" w:cstheme="majorBidi"/>
                <w:color w:val="000000"/>
                <w:rtl/>
              </w:rPr>
              <w:t xml:space="preserve">متوسط الرصد للفصل </w:t>
            </w:r>
            <w:r w:rsidR="00255048">
              <w:rPr>
                <w:rFonts w:asciiTheme="majorBidi" w:hAnsiTheme="majorBidi" w:cstheme="majorBidi" w:hint="cs"/>
                <w:color w:val="000000"/>
                <w:rtl/>
              </w:rPr>
              <w:t>الثاني</w:t>
            </w:r>
            <w:r w:rsidRPr="00937D0A">
              <w:rPr>
                <w:rFonts w:asciiTheme="majorBidi" w:hAnsiTheme="majorBidi" w:cstheme="majorBidi"/>
                <w:color w:val="000000"/>
                <w:rtl/>
              </w:rPr>
              <w:t xml:space="preserve"> من العام 14</w:t>
            </w:r>
            <w:r w:rsidR="00937D0A">
              <w:rPr>
                <w:rFonts w:asciiTheme="majorBidi" w:hAnsiTheme="majorBidi" w:cstheme="majorBidi" w:hint="cs"/>
                <w:color w:val="000000"/>
                <w:rtl/>
              </w:rPr>
              <w:t>4</w:t>
            </w:r>
            <w:r w:rsidR="007322C5">
              <w:rPr>
                <w:rFonts w:asciiTheme="majorBidi" w:hAnsiTheme="majorBidi" w:cstheme="majorBidi" w:hint="cs"/>
                <w:color w:val="000000"/>
                <w:rtl/>
              </w:rPr>
              <w:t>0</w:t>
            </w:r>
            <w:r w:rsidRPr="00937D0A">
              <w:rPr>
                <w:rFonts w:asciiTheme="majorBidi" w:hAnsiTheme="majorBidi" w:cstheme="majorBidi"/>
                <w:color w:val="000000"/>
                <w:rtl/>
              </w:rPr>
              <w:t>/144</w:t>
            </w:r>
            <w:r w:rsidR="007322C5">
              <w:rPr>
                <w:rFonts w:asciiTheme="majorBidi" w:hAnsiTheme="majorBidi" w:cstheme="majorBidi" w:hint="cs"/>
                <w:color w:val="000000"/>
                <w:rtl/>
              </w:rPr>
              <w:t>1</w:t>
            </w:r>
          </w:p>
        </w:tc>
        <w:tc>
          <w:tcPr>
            <w:tcW w:w="1048" w:type="dxa"/>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37D0A">
              <w:rPr>
                <w:rFonts w:asciiTheme="majorBidi" w:hAnsiTheme="majorBidi" w:cstheme="majorBidi"/>
                <w:color w:val="000000"/>
                <w:rtl/>
              </w:rPr>
              <w:t>عدد</w:t>
            </w:r>
            <w:r w:rsidRPr="00937D0A">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tl/>
              </w:rPr>
            </w:pPr>
            <w:r w:rsidRPr="00937D0A">
              <w:rPr>
                <w:rFonts w:asciiTheme="majorBidi" w:hAnsiTheme="majorBidi" w:cstheme="majorBidi"/>
                <w:color w:val="000000"/>
                <w:rtl/>
              </w:rPr>
              <w:t>المتوسط الحسابي لفترات الرصد</w:t>
            </w:r>
          </w:p>
        </w:tc>
        <w:tc>
          <w:tcPr>
            <w:tcW w:w="1048" w:type="dxa"/>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937D0A">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r w:rsidRPr="00937D0A">
              <w:rPr>
                <w:rFonts w:asciiTheme="majorBidi" w:hAnsiTheme="majorBidi" w:cstheme="majorBidi"/>
                <w:color w:val="000000"/>
                <w:rtl/>
              </w:rPr>
              <w:t>ت</w:t>
            </w:r>
          </w:p>
        </w:tc>
        <w:tc>
          <w:tcPr>
            <w:tcW w:w="2552" w:type="dxa"/>
            <w:gridSpan w:val="2"/>
          </w:tcPr>
          <w:p w:rsidR="001E5D2B" w:rsidRPr="00937D0A" w:rsidRDefault="001E5D2B" w:rsidP="00255048">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37D0A">
              <w:rPr>
                <w:rFonts w:asciiTheme="majorBidi" w:hAnsiTheme="majorBidi" w:cstheme="majorBidi"/>
                <w:color w:val="000000"/>
              </w:rPr>
              <w:t xml:space="preserve">Test Value = </w:t>
            </w:r>
            <w:r w:rsidR="00937D0A">
              <w:rPr>
                <w:rFonts w:asciiTheme="majorBidi" w:hAnsiTheme="majorBidi" w:cstheme="majorBidi"/>
                <w:color w:val="000000"/>
              </w:rPr>
              <w:t>3.</w:t>
            </w:r>
            <w:r w:rsidR="00255048">
              <w:rPr>
                <w:rFonts w:asciiTheme="majorBidi" w:hAnsiTheme="majorBidi" w:cstheme="majorBidi"/>
                <w:color w:val="000000"/>
              </w:rPr>
              <w:t>73</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r w:rsidRPr="00937D0A">
              <w:rPr>
                <w:rFonts w:asciiTheme="majorBidi" w:hAnsiTheme="majorBidi" w:cstheme="majorBidi"/>
                <w:color w:val="000000"/>
              </w:rPr>
              <w:t>Mean Difference</w:t>
            </w:r>
          </w:p>
        </w:tc>
      </w:tr>
      <w:tr w:rsidR="001E5D2B" w:rsidRPr="00937D0A" w:rsidTr="00937D0A">
        <w:trPr>
          <w:trHeight w:val="660"/>
        </w:trPr>
        <w:tc>
          <w:tcPr>
            <w:cnfStyle w:val="000010000000" w:firstRow="0" w:lastRow="0" w:firstColumn="0" w:lastColumn="0" w:oddVBand="1" w:evenVBand="0" w:oddHBand="0" w:evenHBand="0" w:firstRowFirstColumn="0" w:firstRowLastColumn="0" w:lastRowFirstColumn="0" w:lastRowLastColumn="0"/>
            <w:tcW w:w="1511"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1E5D2B" w:rsidRPr="00937D0A" w:rsidRDefault="00255048" w:rsidP="00A447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E5D2B" w:rsidRPr="00937D0A" w:rsidRDefault="00937D0A" w:rsidP="00255048">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4.0</w:t>
            </w:r>
            <w:r w:rsidR="00255048">
              <w:rPr>
                <w:rFonts w:asciiTheme="majorBidi" w:hAnsiTheme="majorBidi" w:cstheme="majorBidi" w:hint="cs"/>
                <w:color w:val="000000"/>
                <w:rtl/>
              </w:rPr>
              <w:t>1</w:t>
            </w:r>
          </w:p>
        </w:tc>
        <w:tc>
          <w:tcPr>
            <w:tcW w:w="1048" w:type="dxa"/>
            <w:vMerge w:val="restart"/>
          </w:tcPr>
          <w:p w:rsidR="001E5D2B" w:rsidRPr="00937D0A" w:rsidRDefault="00937D0A" w:rsidP="00255048">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0.07</w:t>
            </w:r>
            <w:r w:rsidR="00255048">
              <w:rPr>
                <w:rFonts w:asciiTheme="majorBidi" w:hAnsiTheme="majorBidi" w:cstheme="majorBidi"/>
                <w:color w:val="000000"/>
              </w:rPr>
              <w:t>9</w:t>
            </w:r>
          </w:p>
        </w:tc>
        <w:tc>
          <w:tcPr>
            <w:cnfStyle w:val="000010000000" w:firstRow="0" w:lastRow="0" w:firstColumn="0" w:lastColumn="0" w:oddVBand="1" w:evenVBand="0" w:oddHBand="0" w:evenHBand="0" w:firstRowFirstColumn="0" w:firstRowLastColumn="0" w:lastRowFirstColumn="0" w:lastRowLastColumn="0"/>
            <w:tcW w:w="1048"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1E5D2B" w:rsidRPr="00937D0A" w:rsidRDefault="001E5D2B" w:rsidP="00A447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937D0A">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r w:rsidRPr="00937D0A">
              <w:rPr>
                <w:rFonts w:asciiTheme="majorBidi" w:hAnsiTheme="majorBidi" w:cstheme="majorBidi"/>
                <w:color w:val="000000"/>
                <w:rtl/>
              </w:rPr>
              <w:t>مستوى الدلالة</w:t>
            </w:r>
          </w:p>
        </w:tc>
        <w:tc>
          <w:tcPr>
            <w:tcW w:w="1517" w:type="dxa"/>
            <w:vMerge/>
          </w:tcPr>
          <w:p w:rsidR="001E5D2B" w:rsidRPr="00937D0A" w:rsidRDefault="001E5D2B" w:rsidP="00A447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1E5D2B" w:rsidRPr="00937D0A" w:rsidTr="00937D0A">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511"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1E5D2B" w:rsidRPr="00937D0A" w:rsidRDefault="001E5D2B" w:rsidP="00A4472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1E5D2B" w:rsidRPr="00937D0A" w:rsidRDefault="001E5D2B"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1E5D2B" w:rsidRPr="00937D0A" w:rsidRDefault="00255048" w:rsidP="00A4472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9.55</w:t>
            </w:r>
          </w:p>
        </w:tc>
        <w:tc>
          <w:tcPr>
            <w:tcW w:w="971" w:type="dxa"/>
          </w:tcPr>
          <w:p w:rsidR="001E5D2B" w:rsidRPr="00937D0A" w:rsidRDefault="00255048" w:rsidP="00A447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1E5D2B" w:rsidRPr="00937D0A" w:rsidRDefault="00937D0A" w:rsidP="00255048">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0.0</w:t>
            </w:r>
            <w:r w:rsidR="00255048">
              <w:rPr>
                <w:rFonts w:asciiTheme="majorBidi" w:hAnsiTheme="majorBidi" w:cstheme="majorBidi"/>
                <w:color w:val="000000"/>
              </w:rPr>
              <w:t>00</w:t>
            </w:r>
          </w:p>
        </w:tc>
        <w:tc>
          <w:tcPr>
            <w:tcW w:w="1517" w:type="dxa"/>
          </w:tcPr>
          <w:p w:rsidR="001E5D2B" w:rsidRPr="00937D0A" w:rsidRDefault="00937D0A" w:rsidP="00255048">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255048">
              <w:rPr>
                <w:rFonts w:asciiTheme="majorBidi" w:hAnsiTheme="majorBidi" w:cstheme="majorBidi"/>
                <w:color w:val="000000"/>
              </w:rPr>
              <w:t>288</w:t>
            </w:r>
          </w:p>
        </w:tc>
      </w:tr>
    </w:tbl>
    <w:p w:rsidR="001E5D2B" w:rsidRDefault="001E5D2B" w:rsidP="00161B21">
      <w:pPr>
        <w:rPr>
          <w:rFonts w:asciiTheme="majorBidi" w:hAnsiTheme="majorBidi" w:cstheme="majorBidi"/>
          <w:b/>
          <w:bCs/>
          <w:color w:val="000000" w:themeColor="text1"/>
          <w:sz w:val="32"/>
          <w:szCs w:val="32"/>
          <w:rtl/>
        </w:rPr>
      </w:pPr>
    </w:p>
    <w:p w:rsidR="001E5D2B" w:rsidRDefault="001E5D2B" w:rsidP="001E5D2B">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 xml:space="preserve">ئج </w:t>
      </w:r>
      <w:proofErr w:type="gramStart"/>
      <w:r w:rsidRPr="007C4AC8">
        <w:rPr>
          <w:rFonts w:asciiTheme="majorBidi" w:hAnsiTheme="majorBidi" w:cstheme="majorBidi" w:hint="cs"/>
          <w:b/>
          <w:bCs/>
          <w:color w:val="000000" w:themeColor="text1"/>
          <w:sz w:val="32"/>
          <w:szCs w:val="32"/>
          <w:rtl/>
        </w:rPr>
        <w:t>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تقييم</w:t>
      </w:r>
      <w:proofErr w:type="gramEnd"/>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 xml:space="preserve">جودة مقرات برنامج المحاسبة </w:t>
      </w:r>
    </w:p>
    <w:p w:rsidR="001E5D2B" w:rsidRPr="004B0820" w:rsidRDefault="001E5D2B" w:rsidP="004B0820">
      <w:pPr>
        <w:jc w:val="center"/>
        <w:rPr>
          <w:rFonts w:asciiTheme="minorBidi" w:eastAsia="Times New Roman" w:hAnsiTheme="minorBidi"/>
          <w:b/>
          <w:bCs/>
          <w:sz w:val="28"/>
          <w:szCs w:val="28"/>
          <w:rtl/>
        </w:rPr>
      </w:pPr>
      <w:r w:rsidRPr="004B0820">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A44724" w:rsidRPr="004B0820">
        <w:rPr>
          <w:rFonts w:asciiTheme="minorBidi" w:eastAsia="Times New Roman" w:hAnsiTheme="minorBidi"/>
          <w:b/>
          <w:bCs/>
          <w:sz w:val="28"/>
          <w:szCs w:val="28"/>
          <w:rtl/>
        </w:rPr>
        <w:t>المقررات</w:t>
      </w:r>
    </w:p>
    <w:tbl>
      <w:tblPr>
        <w:tblStyle w:val="4-1113"/>
        <w:bidiVisual/>
        <w:tblW w:w="8879" w:type="dxa"/>
        <w:jc w:val="center"/>
        <w:tblLayout w:type="fixed"/>
        <w:tblLook w:val="04A0" w:firstRow="1" w:lastRow="0" w:firstColumn="1" w:lastColumn="0" w:noHBand="0" w:noVBand="1"/>
      </w:tblPr>
      <w:tblGrid>
        <w:gridCol w:w="5386"/>
        <w:gridCol w:w="849"/>
        <w:gridCol w:w="1368"/>
        <w:gridCol w:w="1276"/>
      </w:tblGrid>
      <w:tr w:rsidR="006F4E69" w:rsidRPr="006F4E69" w:rsidTr="006F4E69">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5386" w:type="dxa"/>
            <w:hideMark/>
          </w:tcPr>
          <w:p w:rsidR="006F4E69" w:rsidRPr="006F4E69" w:rsidRDefault="006F4E69" w:rsidP="006F4E69">
            <w:pPr>
              <w:autoSpaceDE w:val="0"/>
              <w:autoSpaceDN w:val="0"/>
              <w:bidi w:val="0"/>
              <w:adjustRightInd w:val="0"/>
              <w:jc w:val="center"/>
              <w:rPr>
                <w:color w:val="auto"/>
              </w:rPr>
            </w:pPr>
            <w:r w:rsidRPr="006F4E69">
              <w:rPr>
                <w:color w:val="auto"/>
                <w:rtl/>
              </w:rPr>
              <w:t xml:space="preserve">البعد </w:t>
            </w:r>
            <w:proofErr w:type="gramStart"/>
            <w:r w:rsidRPr="006F4E69">
              <w:rPr>
                <w:color w:val="auto"/>
                <w:rtl/>
              </w:rPr>
              <w:t>- الفقرة</w:t>
            </w:r>
            <w:proofErr w:type="gramEnd"/>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color w:val="auto"/>
              </w:rPr>
            </w:pPr>
            <w:r w:rsidRPr="006F4E69">
              <w:rPr>
                <w:color w:val="auto"/>
                <w:rtl/>
              </w:rPr>
              <w:t>الجنس</w:t>
            </w:r>
          </w:p>
        </w:tc>
        <w:tc>
          <w:tcPr>
            <w:tcW w:w="1368" w:type="dxa"/>
            <w:hideMark/>
          </w:tcPr>
          <w:p w:rsidR="006F4E69" w:rsidRPr="006F4E69" w:rsidRDefault="006F4E69" w:rsidP="006F4E69">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Arial" w:hAnsi="Arial"/>
                <w:color w:val="auto"/>
              </w:rPr>
            </w:pPr>
            <w:r w:rsidRPr="006F4E69">
              <w:rPr>
                <w:rFonts w:ascii="Arial" w:hAnsi="Arial"/>
                <w:color w:val="auto"/>
                <w:rtl/>
              </w:rPr>
              <w:t>المتوسطات</w:t>
            </w:r>
          </w:p>
        </w:tc>
        <w:tc>
          <w:tcPr>
            <w:tcW w:w="1276" w:type="dxa"/>
            <w:hideMark/>
          </w:tcPr>
          <w:p w:rsidR="006F4E69" w:rsidRPr="006F4E69" w:rsidRDefault="006F4E69" w:rsidP="006F4E69">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Arial" w:hAnsi="Arial"/>
                <w:color w:val="auto"/>
              </w:rPr>
            </w:pPr>
            <w:r w:rsidRPr="006F4E69">
              <w:rPr>
                <w:rFonts w:ascii="Arial" w:hAnsi="Arial"/>
                <w:color w:val="auto"/>
                <w:rtl/>
              </w:rPr>
              <w:t>النسبة</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asciiTheme="majorBidi" w:eastAsia="Times New Roman" w:hAnsiTheme="majorBidi" w:cstheme="majorBidi"/>
                <w:b w:val="0"/>
                <w:bCs w:val="0"/>
                <w:sz w:val="24"/>
                <w:szCs w:val="24"/>
                <w:rtl/>
                <w:lang w:val="en-GB"/>
              </w:rPr>
              <w:t xml:space="preserve">البعد الاول: </w:t>
            </w:r>
            <w:r w:rsidRPr="006F4E69">
              <w:rPr>
                <w:rFonts w:eastAsia="Times New Roman"/>
                <w:b w:val="0"/>
                <w:bCs w:val="0"/>
                <w:sz w:val="24"/>
                <w:szCs w:val="24"/>
                <w:rtl/>
                <w:lang w:val="en-GB"/>
              </w:rPr>
              <w:t>أسئلة خاصة بـبداية المقرر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3.79</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75.8</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3.77</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3.78</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75.6</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 xml:space="preserve">كانت الخطوط الأساسية (بما في ذلك المعلومات والمهارات التي صمم المقرر لتطويرها) واضحة </w:t>
            </w:r>
            <w:r w:rsidRPr="006F4E69">
              <w:rPr>
                <w:rFonts w:asciiTheme="majorBidi" w:eastAsia="Times New Roman" w:hAnsiTheme="majorBidi" w:cstheme="majorBidi"/>
                <w:b w:val="0"/>
                <w:bCs w:val="0"/>
                <w:sz w:val="24"/>
                <w:szCs w:val="24"/>
                <w:rtl/>
                <w:lang w:val="en-GB"/>
              </w:rPr>
              <w:t>بالنسبة</w:t>
            </w:r>
            <w:r w:rsidRPr="006F4E69">
              <w:rPr>
                <w:rFonts w:eastAsia="Times New Roman"/>
                <w:b w:val="0"/>
                <w:bCs w:val="0"/>
                <w:sz w:val="24"/>
                <w:szCs w:val="24"/>
                <w:rtl/>
                <w:lang w:val="en-GB"/>
              </w:rPr>
              <w:t xml:space="preserve"> لي.</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3.85</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77</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3.82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76.4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3.83</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76.6</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 xml:space="preserve">كانت متطلبات النجاح في المقرر (بما في ذلك الواجبات التي يتم التقييم بناء عليها، </w:t>
            </w:r>
            <w:proofErr w:type="spellStart"/>
            <w:r w:rsidRPr="006F4E69">
              <w:rPr>
                <w:rFonts w:eastAsia="Times New Roman"/>
                <w:b w:val="0"/>
                <w:bCs w:val="0"/>
                <w:sz w:val="24"/>
                <w:szCs w:val="24"/>
                <w:rtl/>
                <w:lang w:val="en-GB"/>
              </w:rPr>
              <w:t>ومحكات</w:t>
            </w:r>
            <w:proofErr w:type="spellEnd"/>
            <w:r w:rsidRPr="006F4E69">
              <w:rPr>
                <w:rFonts w:eastAsia="Times New Roman"/>
                <w:b w:val="0"/>
                <w:bCs w:val="0"/>
                <w:sz w:val="24"/>
                <w:szCs w:val="24"/>
                <w:rtl/>
                <w:lang w:val="en-GB"/>
              </w:rPr>
              <w:t xml:space="preserve"> التقييم) واضحة بالنسبة لي.</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3.77</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3.76</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75.2</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كانت مصادر مساعدتي في المقرر (بما في ذلك الساعات المكتبية لعضو هيئة التدريس، والمراجع) واضحة بالنسبة لي.</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 xml:space="preserve">البعد </w:t>
            </w:r>
            <w:proofErr w:type="gramStart"/>
            <w:r w:rsidRPr="006F4E69">
              <w:rPr>
                <w:rFonts w:eastAsia="Times New Roman"/>
                <w:b w:val="0"/>
                <w:bCs w:val="0"/>
                <w:sz w:val="24"/>
                <w:szCs w:val="24"/>
                <w:rtl/>
                <w:lang w:val="en-GB"/>
              </w:rPr>
              <w:t>الثاني :</w:t>
            </w:r>
            <w:proofErr w:type="gramEnd"/>
            <w:r w:rsidRPr="006F4E69">
              <w:rPr>
                <w:rFonts w:eastAsia="Times New Roman"/>
                <w:b w:val="0"/>
                <w:bCs w:val="0"/>
                <w:sz w:val="24"/>
                <w:szCs w:val="24"/>
                <w:rtl/>
                <w:lang w:val="en-GB"/>
              </w:rPr>
              <w:t xml:space="preserve"> أسئلة خاصة بما حدث خلال المقرر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تنفيذ المقرر والأشياء التي طلب مني أداؤها متسقة مع الخطوط الأساسية للمقرر.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3.79</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3.80</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76</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3.79</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3.77</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لدى عضو هيئة التدريس الذي يقوم بتقديم هذا المقرر إلمام كامل بمحتوى المقرر.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3.76</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trHeight w:val="939"/>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موجوداً للمساعدة خلال الساعات المكتبية</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3.69</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73.8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متحمساً لما يقوم بتدريسه</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3.68</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73.6</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عضو هيئة التدريس مهتماً بمدى تقدمي وكان معينا ً لي</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3.73</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74.6</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3.68</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73.6</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كان كل ما يقدم في المقرر حديثا ومفيداً، (النصوص المقروءة، التلخيصات، المراجع، وما شابهها).</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كانت المصادر التي احتجتها في هذا المقرر متوافرة كلما كنت أحتاج إليها</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3.73</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74.6</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هناك استخدام فعال للتقنية لدعم تعليمي في هذا المقرر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3.76</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3.68</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73.6</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وجدت تشجيعاً لإلقاء الأسئلة وتطوير أفكاري الخاصة في هذا المقرر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3.68</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73.6</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شجعت في هذا المقرر على تقديم أفضل ما عندي</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3.76</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3.68</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73.6</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3.69</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73.8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كانت كمية العمل في هذا المقرر متناسبة مع عدد الساعات المعتمدة المخصصة للمقرر.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3.73</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74.6</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قدمت لي درجات الواجبات والاختبارات في هذا المقرر خلال وقت معقول</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كان تصحيح واجباتي واختباراتي عادلاً ومناسباً.</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72.4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3.66</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73.2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eastAsia="Times New Roman"/>
                <w:b w:val="0"/>
                <w:bCs w:val="0"/>
                <w:sz w:val="24"/>
                <w:szCs w:val="24"/>
                <w:rtl/>
              </w:rPr>
            </w:pPr>
          </w:p>
          <w:p w:rsidR="006F4E69" w:rsidRPr="006F4E69" w:rsidRDefault="006F4E69" w:rsidP="006F4E69">
            <w:pPr>
              <w:autoSpaceDE w:val="0"/>
              <w:autoSpaceDN w:val="0"/>
              <w:bidi w:val="0"/>
              <w:adjustRightInd w:val="0"/>
              <w:jc w:val="center"/>
              <w:rPr>
                <w:rFonts w:eastAsia="Times New Roman"/>
                <w:b w:val="0"/>
                <w:bCs w:val="0"/>
                <w:sz w:val="24"/>
                <w:szCs w:val="24"/>
                <w:rtl/>
              </w:rPr>
            </w:pPr>
          </w:p>
          <w:p w:rsidR="006F4E69" w:rsidRPr="006F4E69" w:rsidRDefault="006F4E69" w:rsidP="006F4E69">
            <w:pPr>
              <w:autoSpaceDE w:val="0"/>
              <w:autoSpaceDN w:val="0"/>
              <w:bidi w:val="0"/>
              <w:adjustRightInd w:val="0"/>
              <w:jc w:val="center"/>
              <w:rPr>
                <w:rFonts w:eastAsia="Times New Roman"/>
                <w:b w:val="0"/>
                <w:bCs w:val="0"/>
                <w:sz w:val="24"/>
                <w:szCs w:val="24"/>
              </w:rPr>
            </w:pPr>
            <w:r w:rsidRPr="006F4E69">
              <w:rPr>
                <w:rFonts w:eastAsia="Times New Roman"/>
                <w:b w:val="0"/>
                <w:bCs w:val="0"/>
                <w:sz w:val="24"/>
                <w:szCs w:val="24"/>
                <w:rtl/>
              </w:rPr>
              <w:t xml:space="preserve">وضحت لي الصلة بين هذا المقرر والمقررات الأخرى </w:t>
            </w:r>
            <w:proofErr w:type="gramStart"/>
            <w:r w:rsidRPr="006F4E69">
              <w:rPr>
                <w:rFonts w:eastAsia="Times New Roman"/>
                <w:b w:val="0"/>
                <w:bCs w:val="0"/>
                <w:sz w:val="24"/>
                <w:szCs w:val="24"/>
                <w:rtl/>
              </w:rPr>
              <w:t>بالبرنامج ،القسم</w:t>
            </w:r>
            <w:proofErr w:type="gramEnd"/>
          </w:p>
          <w:p w:rsidR="006F4E69" w:rsidRPr="006F4E69" w:rsidRDefault="006F4E69" w:rsidP="006F4E69">
            <w:pPr>
              <w:autoSpaceDE w:val="0"/>
              <w:autoSpaceDN w:val="0"/>
              <w:bidi w:val="0"/>
              <w:adjustRightInd w:val="0"/>
              <w:jc w:val="center"/>
              <w:rPr>
                <w:rFonts w:eastAsia="Times New Roman"/>
                <w:b w:val="0"/>
                <w:bCs w:val="0"/>
                <w:sz w:val="24"/>
                <w:szCs w:val="24"/>
                <w:rtl/>
              </w:rPr>
            </w:pPr>
          </w:p>
          <w:p w:rsidR="006F4E69" w:rsidRPr="006F4E69" w:rsidRDefault="006F4E69" w:rsidP="006F4E69">
            <w:pPr>
              <w:autoSpaceDE w:val="0"/>
              <w:autoSpaceDN w:val="0"/>
              <w:bidi w:val="0"/>
              <w:adjustRightInd w:val="0"/>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3.69</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73.8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trHeight w:val="713"/>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eastAsia="Times New Roman"/>
                <w:b w:val="0"/>
                <w:bCs w:val="0"/>
                <w:noProof/>
                <w:sz w:val="24"/>
                <w:szCs w:val="24"/>
              </w:rPr>
            </w:pPr>
            <w:r w:rsidRPr="006F4E69">
              <w:rPr>
                <w:rFonts w:eastAsia="Times New Roman"/>
                <w:b w:val="0"/>
                <w:bCs w:val="0"/>
                <w:noProof/>
                <w:sz w:val="24"/>
                <w:szCs w:val="24"/>
                <w:rtl/>
              </w:rPr>
              <w:lastRenderedPageBreak/>
              <w:t>البعد الثالث: تقويم المقرر</w:t>
            </w:r>
          </w:p>
          <w:p w:rsidR="006F4E69" w:rsidRPr="006F4E69" w:rsidRDefault="006F4E69" w:rsidP="006F4E69">
            <w:pPr>
              <w:autoSpaceDE w:val="0"/>
              <w:autoSpaceDN w:val="0"/>
              <w:bidi w:val="0"/>
              <w:adjustRightInd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3.78</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75.6</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trHeight w:val="52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 xml:space="preserve">ما تعلمته في هذا المقرر مهم </w:t>
            </w:r>
            <w:proofErr w:type="spellStart"/>
            <w:r w:rsidRPr="006F4E69">
              <w:rPr>
                <w:rFonts w:eastAsia="Times New Roman"/>
                <w:b w:val="0"/>
                <w:bCs w:val="0"/>
                <w:sz w:val="24"/>
                <w:szCs w:val="24"/>
                <w:rtl/>
              </w:rPr>
              <w:t>وسيفيدني</w:t>
            </w:r>
            <w:proofErr w:type="spellEnd"/>
            <w:r w:rsidRPr="006F4E69">
              <w:rPr>
                <w:rFonts w:eastAsia="Times New Roman"/>
                <w:b w:val="0"/>
                <w:bCs w:val="0"/>
                <w:sz w:val="24"/>
                <w:szCs w:val="24"/>
                <w:rtl/>
              </w:rPr>
              <w:t xml:space="preserve"> مستقبلاً</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3.85</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77</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3.80</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76</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3.82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76.4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ساعدني هذا المقرر على تحسين قدرتي على التفكير وحل المشكلات بدلاً من حفظ المعلومات فقط</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3.76</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ساعدني هذا المقرر على تحسين مهاراتي في العمل على شكل فريق</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3.76</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75.2</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3.72</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rPr>
              <w:t>ساعدني هذا المقرر على تحسين قدرتي على الاتصال بفاعلية</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3.75</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75</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3.66</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73.2</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البعد الرابع: التقويم العام</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3.67</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73.4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eastAsia="Times New Roman"/>
                <w:b w:val="0"/>
                <w:bCs w:val="0"/>
                <w:sz w:val="24"/>
                <w:szCs w:val="24"/>
                <w:rtl/>
                <w:lang w:val="en-GB"/>
              </w:rPr>
              <w:t>أشعر بالرضا بشكل عام عن مستوى جودة هذا المقرر</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3.74</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74.8</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3.67</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73.4</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sz w:val="24"/>
                <w:szCs w:val="24"/>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3.70</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val="restart"/>
            <w:hideMark/>
          </w:tcPr>
          <w:p w:rsidR="006F4E69" w:rsidRPr="006F4E69" w:rsidRDefault="006F4E69" w:rsidP="006F4E69">
            <w:pPr>
              <w:autoSpaceDE w:val="0"/>
              <w:autoSpaceDN w:val="0"/>
              <w:bidi w:val="0"/>
              <w:adjustRightInd w:val="0"/>
              <w:jc w:val="center"/>
              <w:rPr>
                <w:rFonts w:ascii="Arial" w:hAnsi="Arial"/>
                <w:b w:val="0"/>
                <w:bCs w:val="0"/>
                <w:color w:val="000000"/>
                <w:sz w:val="24"/>
                <w:szCs w:val="24"/>
              </w:rPr>
            </w:pPr>
            <w:r w:rsidRPr="006F4E69">
              <w:rPr>
                <w:rFonts w:asciiTheme="majorBidi" w:eastAsia="Times New Roman" w:hAnsiTheme="majorBidi" w:cstheme="majorBidi"/>
                <w:b w:val="0"/>
                <w:bCs w:val="0"/>
                <w:sz w:val="24"/>
                <w:szCs w:val="24"/>
                <w:rtl/>
                <w:lang w:val="en-GB"/>
              </w:rPr>
              <w:t xml:space="preserve">التقييم العام الكلي </w:t>
            </w:r>
            <w:proofErr w:type="gramStart"/>
            <w:r w:rsidRPr="006F4E69">
              <w:rPr>
                <w:rFonts w:asciiTheme="majorBidi" w:eastAsia="Times New Roman" w:hAnsiTheme="majorBidi" w:cstheme="majorBidi"/>
                <w:b w:val="0"/>
                <w:bCs w:val="0"/>
                <w:sz w:val="24"/>
                <w:szCs w:val="24"/>
                <w:rtl/>
                <w:lang w:val="en-GB"/>
              </w:rPr>
              <w:t>( المتوسط</w:t>
            </w:r>
            <w:proofErr w:type="gramEnd"/>
            <w:r w:rsidRPr="006F4E69">
              <w:rPr>
                <w:rFonts w:asciiTheme="majorBidi" w:eastAsia="Times New Roman" w:hAnsiTheme="majorBidi" w:cstheme="majorBidi"/>
                <w:b w:val="0"/>
                <w:bCs w:val="0"/>
                <w:sz w:val="24"/>
                <w:szCs w:val="24"/>
                <w:rtl/>
                <w:lang w:val="en-GB"/>
              </w:rPr>
              <w:t xml:space="preserve"> العام)</w:t>
            </w: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color w:val="000000"/>
              </w:rPr>
            </w:pPr>
            <w:r w:rsidRPr="006F4E69">
              <w:rPr>
                <w:color w:val="000000"/>
                <w:rtl/>
              </w:rPr>
              <w:t>ذكور</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3.76</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75.2</w:t>
            </w:r>
          </w:p>
        </w:tc>
      </w:tr>
      <w:tr w:rsidR="006F4E69" w:rsidRPr="006F4E69" w:rsidTr="006F4E69">
        <w:trPr>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color w:val="000000"/>
              </w:rPr>
            </w:pPr>
            <w:r w:rsidRPr="006F4E69">
              <w:rPr>
                <w:color w:val="000000"/>
                <w:rtl/>
              </w:rPr>
              <w:t>اناث</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000000" w:firstRow="0" w:lastRow="0" w:firstColumn="0" w:lastColumn="0" w:oddVBand="0" w:evenVBand="0" w:oddHBand="0"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3.71</w:t>
            </w:r>
          </w:p>
        </w:tc>
        <w:tc>
          <w:tcPr>
            <w:tcW w:w="1276" w:type="dxa"/>
            <w:hideMark/>
          </w:tcPr>
          <w:p w:rsidR="006F4E69" w:rsidRPr="006F4E69" w:rsidRDefault="006F4E69" w:rsidP="006F4E69">
            <w:pPr>
              <w:bidi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rPr>
            </w:pPr>
            <w:r w:rsidRPr="006F4E69">
              <w:rPr>
                <w:rFonts w:ascii="Arial" w:hAnsi="Arial" w:cs="Arial"/>
                <w:color w:val="000000"/>
              </w:rPr>
              <w:t>74.2</w:t>
            </w:r>
          </w:p>
        </w:tc>
      </w:tr>
      <w:tr w:rsidR="006F4E69" w:rsidRPr="006F4E69" w:rsidTr="006F4E6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vMerge/>
            <w:hideMark/>
          </w:tcPr>
          <w:p w:rsidR="006F4E69" w:rsidRPr="006F4E69" w:rsidRDefault="006F4E69" w:rsidP="006F4E69">
            <w:pPr>
              <w:bidi w:val="0"/>
              <w:jc w:val="center"/>
              <w:rPr>
                <w:rFonts w:ascii="Arial" w:hAnsi="Arial"/>
                <w:b w:val="0"/>
                <w:bCs w:val="0"/>
                <w:color w:val="000000"/>
              </w:rPr>
            </w:pPr>
          </w:p>
        </w:tc>
        <w:tc>
          <w:tcPr>
            <w:tcW w:w="849" w:type="dxa"/>
            <w:hideMark/>
          </w:tcPr>
          <w:p w:rsidR="006F4E69" w:rsidRPr="006F4E69" w:rsidRDefault="006F4E69" w:rsidP="006F4E6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Arial" w:hAnsi="Arial"/>
                <w:color w:val="000000"/>
              </w:rPr>
            </w:pPr>
            <w:r w:rsidRPr="006F4E69">
              <w:rPr>
                <w:rFonts w:ascii="Arial" w:hAnsi="Arial"/>
                <w:color w:val="000000"/>
              </w:rPr>
              <w:t>Total</w:t>
            </w:r>
          </w:p>
        </w:tc>
        <w:tc>
          <w:tcPr>
            <w:tcW w:w="1368" w:type="dxa"/>
            <w:hideMark/>
          </w:tcPr>
          <w:p w:rsidR="006F4E69" w:rsidRPr="006F4E69" w:rsidRDefault="006F4E69" w:rsidP="006F4E69">
            <w:pPr>
              <w:autoSpaceDE w:val="0"/>
              <w:autoSpaceDN w:val="0"/>
              <w:bidi w:val="0"/>
              <w:adjustRightInd w:val="0"/>
              <w:spacing w:line="320" w:lineRule="atLeast"/>
              <w:ind w:left="60" w:right="60"/>
              <w:jc w:val="center"/>
              <w:cnfStyle w:val="000000100000" w:firstRow="0" w:lastRow="0" w:firstColumn="0" w:lastColumn="0" w:oddVBand="0" w:evenVBand="0" w:oddHBand="1" w:evenHBand="0" w:firstRowFirstColumn="0" w:firstRowLastColumn="0" w:lastRowFirstColumn="0" w:lastRowLastColumn="0"/>
              <w:rPr>
                <w:rFonts w:ascii="Arial" w:hAnsi="Arial" w:cs="Times New Roman"/>
                <w:color w:val="000000"/>
                <w:sz w:val="18"/>
                <w:szCs w:val="24"/>
              </w:rPr>
            </w:pPr>
            <w:r w:rsidRPr="006F4E69">
              <w:rPr>
                <w:rFonts w:ascii="Arial" w:hAnsi="Arial" w:cs="Times New Roman"/>
                <w:color w:val="000000"/>
                <w:sz w:val="18"/>
                <w:szCs w:val="24"/>
              </w:rPr>
              <w:t>3.73</w:t>
            </w:r>
          </w:p>
        </w:tc>
        <w:tc>
          <w:tcPr>
            <w:tcW w:w="1276" w:type="dxa"/>
            <w:hideMark/>
          </w:tcPr>
          <w:p w:rsidR="006F4E69" w:rsidRPr="006F4E69" w:rsidRDefault="006F4E69" w:rsidP="006F4E69">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6F4E69">
              <w:rPr>
                <w:rFonts w:ascii="Arial" w:hAnsi="Arial" w:cs="Arial"/>
                <w:color w:val="000000"/>
              </w:rPr>
              <w:t>74.6</w:t>
            </w:r>
          </w:p>
        </w:tc>
      </w:tr>
    </w:tbl>
    <w:p w:rsidR="001E5D2B" w:rsidRDefault="001E5D2B" w:rsidP="001E5D2B">
      <w:pPr>
        <w:bidi w:val="0"/>
        <w:spacing w:after="0" w:line="240" w:lineRule="auto"/>
        <w:jc w:val="center"/>
        <w:rPr>
          <w:rFonts w:asciiTheme="majorBidi" w:eastAsia="Times New Roman" w:hAnsiTheme="majorBidi" w:cstheme="majorBidi"/>
          <w:sz w:val="28"/>
          <w:szCs w:val="28"/>
        </w:rPr>
      </w:pPr>
    </w:p>
    <w:p w:rsidR="001E5D2B" w:rsidRDefault="001E5D2B" w:rsidP="006F4E69">
      <w:pPr>
        <w:bidi w:val="0"/>
        <w:spacing w:after="0" w:line="240" w:lineRule="auto"/>
        <w:rPr>
          <w:rFonts w:ascii="Times New Roman" w:hAnsi="Times New Roman" w:cs="Times New Roman"/>
          <w:sz w:val="24"/>
          <w:szCs w:val="24"/>
        </w:rPr>
      </w:pPr>
    </w:p>
    <w:p w:rsidR="001E5D2B" w:rsidRPr="00F33E4C" w:rsidRDefault="001E5D2B" w:rsidP="001E5D2B">
      <w:pPr>
        <w:autoSpaceDE w:val="0"/>
        <w:autoSpaceDN w:val="0"/>
        <w:bidi w:val="0"/>
        <w:adjustRightInd w:val="0"/>
        <w:spacing w:after="0" w:line="400" w:lineRule="atLeast"/>
        <w:jc w:val="center"/>
        <w:rPr>
          <w:rFonts w:ascii="Times New Roman" w:hAnsi="Times New Roman" w:cs="Times New Roman"/>
          <w:b/>
          <w:bCs/>
          <w:sz w:val="24"/>
          <w:szCs w:val="24"/>
          <w:rtl/>
        </w:rPr>
      </w:pPr>
      <w:r w:rsidRPr="00A6266D">
        <w:rPr>
          <w:rFonts w:ascii="Times New Roman" w:hAnsi="Times New Roman" w:cs="Times New Roman" w:hint="cs"/>
          <w:b/>
          <w:bCs/>
          <w:sz w:val="24"/>
          <w:szCs w:val="24"/>
          <w:rtl/>
        </w:rPr>
        <w:t>شكل (</w:t>
      </w:r>
      <w:r>
        <w:rPr>
          <w:rFonts w:ascii="Times New Roman" w:hAnsi="Times New Roman" w:cs="Times New Roman" w:hint="cs"/>
          <w:b/>
          <w:bCs/>
          <w:sz w:val="24"/>
          <w:szCs w:val="24"/>
          <w:rtl/>
        </w:rPr>
        <w:t>2</w:t>
      </w:r>
      <w:proofErr w:type="gramStart"/>
      <w:r w:rsidRPr="00A6266D">
        <w:rPr>
          <w:rFonts w:ascii="Times New Roman" w:hAnsi="Times New Roman" w:cs="Times New Roman" w:hint="cs"/>
          <w:b/>
          <w:bCs/>
          <w:sz w:val="24"/>
          <w:szCs w:val="24"/>
          <w:rtl/>
        </w:rPr>
        <w:t>) :</w:t>
      </w:r>
      <w:proofErr w:type="gramEnd"/>
      <w:r w:rsidRPr="00A6266D">
        <w:rPr>
          <w:rFonts w:ascii="Times New Roman" w:hAnsi="Times New Roman" w:cs="Times New Roman" w:hint="cs"/>
          <w:b/>
          <w:bCs/>
          <w:sz w:val="24"/>
          <w:szCs w:val="24"/>
          <w:rtl/>
        </w:rPr>
        <w:t xml:space="preserve"> الرسم البياني لابعاد استبانة تقييم </w:t>
      </w:r>
      <w:r>
        <w:rPr>
          <w:rFonts w:ascii="Times New Roman" w:hAnsi="Times New Roman" w:cs="Times New Roman" w:hint="cs"/>
          <w:b/>
          <w:bCs/>
          <w:sz w:val="24"/>
          <w:szCs w:val="24"/>
          <w:rtl/>
        </w:rPr>
        <w:t>جودة المقررات</w:t>
      </w:r>
      <w:r w:rsidRPr="00A6266D">
        <w:rPr>
          <w:rFonts w:ascii="Times New Roman" w:hAnsi="Times New Roman" w:cs="Times New Roman" w:hint="cs"/>
          <w:b/>
          <w:bCs/>
          <w:sz w:val="24"/>
          <w:szCs w:val="24"/>
          <w:rtl/>
        </w:rPr>
        <w:t xml:space="preserve"> </w:t>
      </w:r>
      <w:r>
        <w:rPr>
          <w:rFonts w:ascii="Times New Roman" w:hAnsi="Times New Roman" w:cs="Times New Roman" w:hint="cs"/>
          <w:b/>
          <w:bCs/>
          <w:sz w:val="24"/>
          <w:szCs w:val="24"/>
          <w:rtl/>
        </w:rPr>
        <w:t>لبرنامج المحاسبة</w:t>
      </w:r>
    </w:p>
    <w:p w:rsidR="001E5D2B" w:rsidRDefault="006F4E69" w:rsidP="006F4E69">
      <w:pPr>
        <w:jc w:val="center"/>
        <w:rPr>
          <w:rFonts w:asciiTheme="majorBidi" w:hAnsiTheme="majorBidi" w:cstheme="majorBidi"/>
          <w:b/>
          <w:bCs/>
          <w:sz w:val="32"/>
          <w:szCs w:val="32"/>
          <w:rtl/>
        </w:rPr>
      </w:pPr>
      <w:r>
        <w:rPr>
          <w:noProof/>
        </w:rPr>
        <w:drawing>
          <wp:inline distT="0" distB="0" distL="0" distR="0" wp14:anchorId="3ABE853A" wp14:editId="2799A791">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E5D2B" w:rsidRDefault="001E5D2B" w:rsidP="001E5D2B">
      <w:pPr>
        <w:rPr>
          <w:rFonts w:asciiTheme="majorBidi" w:hAnsiTheme="majorBidi" w:cstheme="majorBidi"/>
          <w:b/>
          <w:bCs/>
          <w:sz w:val="32"/>
          <w:szCs w:val="32"/>
          <w:rtl/>
        </w:rPr>
      </w:pPr>
    </w:p>
    <w:p w:rsidR="00255048" w:rsidRDefault="00255048" w:rsidP="001E5D2B">
      <w:pPr>
        <w:rPr>
          <w:rFonts w:asciiTheme="majorBidi" w:hAnsiTheme="majorBidi" w:cstheme="majorBidi"/>
          <w:b/>
          <w:bCs/>
          <w:sz w:val="32"/>
          <w:szCs w:val="32"/>
          <w:rtl/>
        </w:rPr>
      </w:pPr>
    </w:p>
    <w:p w:rsidR="0062639A" w:rsidRDefault="0062639A" w:rsidP="0062639A">
      <w:pPr>
        <w:rPr>
          <w:rFonts w:asciiTheme="majorBidi" w:hAnsiTheme="majorBidi" w:cstheme="majorBidi"/>
          <w:b/>
          <w:bCs/>
          <w:sz w:val="32"/>
          <w:szCs w:val="32"/>
        </w:rPr>
      </w:pPr>
      <w:r>
        <w:rPr>
          <w:rFonts w:asciiTheme="majorBidi" w:hAnsiTheme="majorBidi" w:cstheme="majorBidi"/>
          <w:b/>
          <w:bCs/>
          <w:sz w:val="32"/>
          <w:szCs w:val="32"/>
          <w:rtl/>
        </w:rPr>
        <w:lastRenderedPageBreak/>
        <w:t>مناقشة النتائج:</w:t>
      </w:r>
    </w:p>
    <w:p w:rsidR="0062639A" w:rsidRPr="0062639A" w:rsidRDefault="0062639A" w:rsidP="002D42D4">
      <w:pPr>
        <w:pStyle w:val="a8"/>
        <w:numPr>
          <w:ilvl w:val="0"/>
          <w:numId w:val="42"/>
        </w:numPr>
        <w:bidi/>
        <w:spacing w:after="0" w:line="360" w:lineRule="auto"/>
        <w:jc w:val="both"/>
        <w:rPr>
          <w:rFonts w:asciiTheme="majorBidi" w:hAnsiTheme="majorBidi" w:cstheme="majorBidi"/>
          <w:sz w:val="28"/>
          <w:szCs w:val="28"/>
          <w:rtl/>
        </w:rPr>
      </w:pPr>
      <w:r>
        <w:rPr>
          <w:noProof/>
          <w:rtl/>
        </w:rPr>
        <mc:AlternateContent>
          <mc:Choice Requires="wps">
            <w:drawing>
              <wp:anchor distT="0" distB="0" distL="114300" distR="114300" simplePos="0" relativeHeight="251655680"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2639A" w:rsidRDefault="0062639A" w:rsidP="0062639A">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 o:spid="_x0000_s1026" style="position:absolute;left:0;text-align:left;margin-left:-77.2pt;margin-top:805.7pt;width:59.2pt;height:39.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Nr+5xdrAgAArgQAAA4AAAAAAAAAAAAA&#10;AAAALgIAAGRycy9lMm9Eb2MueG1sUEsBAi0AFAAGAAgAAAAhAFvnx63iAAAADgEAAA8AAAAAAAAA&#10;AAAAAAAAxQQAAGRycy9kb3ducmV2LnhtbFBLBQYAAAAABAAEAPMAAADUBQAAAAA=&#10;" o:allowincell="f" filled="f" stroked="f" strokeweight="2pt">
                <v:path arrowok="t"/>
                <v:textbox>
                  <w:txbxContent>
                    <w:p w:rsidR="0062639A" w:rsidRDefault="0062639A" w:rsidP="0062639A">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 </w:t>
      </w:r>
      <w:r w:rsidRPr="002D42D4">
        <w:rPr>
          <w:rFonts w:ascii="Arabic Typesetting" w:eastAsia="Times New Roman" w:hAnsi="Arabic Typesetting" w:cs="AL-Mohanad Bold" w:hint="cs"/>
          <w:sz w:val="28"/>
          <w:szCs w:val="28"/>
          <w:rtl/>
        </w:rPr>
        <w:t>بشكل عام تشير النتائج إلى انخفاض في نسبة التقييم عن المستهدف لهذا المؤشر</w:t>
      </w:r>
      <w:r w:rsidRPr="002D42D4">
        <w:rPr>
          <w:rFonts w:ascii="Arabic Typesetting" w:eastAsia="Times New Roman" w:hAnsi="Arabic Typesetting" w:cs="AL-Mohanad Bold"/>
          <w:sz w:val="28"/>
          <w:szCs w:val="28"/>
          <w:rtl/>
        </w:rPr>
        <mc:AlternateContent>
          <mc:Choice Requires="wps">
            <w:drawing>
              <wp:anchor distT="0" distB="0" distL="114300" distR="114300" simplePos="0" relativeHeight="251662848"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2639A" w:rsidRDefault="0062639A" w:rsidP="0062639A">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7" style="position:absolute;left:0;text-align:left;margin-left:-77.2pt;margin-top:805.7pt;width:59.2pt;height:39.1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62639A" w:rsidRDefault="0062639A" w:rsidP="0062639A">
                      <w:pPr>
                        <w:jc w:val="center"/>
                        <w:rPr>
                          <w:rFonts w:cs="AAA    صفوى"/>
                          <w:color w:val="000000" w:themeColor="text1"/>
                          <w:sz w:val="36"/>
                          <w:szCs w:val="36"/>
                        </w:rPr>
                      </w:pPr>
                    </w:p>
                  </w:txbxContent>
                </v:textbox>
                <w10:wrap anchory="page"/>
              </v:rect>
            </w:pict>
          </mc:Fallback>
        </mc:AlternateContent>
      </w:r>
      <w:r w:rsidRPr="002D42D4">
        <w:rPr>
          <w:rFonts w:ascii="Arabic Typesetting" w:eastAsia="Times New Roman" w:hAnsi="Arabic Typesetting" w:cs="AL-Mohanad Bold"/>
          <w:sz w:val="28"/>
          <w:szCs w:val="28"/>
          <w:rtl/>
        </w:rPr>
        <w:t xml:space="preserve">، حيث بلغت نسبة التقييم </w:t>
      </w:r>
      <w:r w:rsidRPr="002D42D4">
        <w:rPr>
          <w:rFonts w:ascii="Arabic Typesetting" w:eastAsia="Times New Roman" w:hAnsi="Arabic Typesetting" w:cs="AL-Mohanad Bold" w:hint="cs"/>
          <w:sz w:val="28"/>
          <w:szCs w:val="28"/>
          <w:rtl/>
        </w:rPr>
        <w:t>74.6</w:t>
      </w:r>
      <w:r w:rsidRPr="002D42D4">
        <w:rPr>
          <w:rFonts w:ascii="Arabic Typesetting" w:eastAsia="Times New Roman" w:hAnsi="Arabic Typesetting" w:cs="AL-Mohanad Bold"/>
          <w:sz w:val="28"/>
          <w:szCs w:val="28"/>
          <w:rtl/>
        </w:rPr>
        <w:t xml:space="preserve">% </w:t>
      </w:r>
      <w:proofErr w:type="spellStart"/>
      <w:r w:rsidRPr="002D42D4">
        <w:rPr>
          <w:rFonts w:ascii="Arabic Typesetting" w:eastAsia="Times New Roman" w:hAnsi="Arabic Typesetting" w:cs="AL-Mohanad Bold"/>
          <w:sz w:val="28"/>
          <w:szCs w:val="28"/>
          <w:rtl/>
        </w:rPr>
        <w:t>فى</w:t>
      </w:r>
      <w:proofErr w:type="spellEnd"/>
      <w:r w:rsidRPr="002D42D4">
        <w:rPr>
          <w:rFonts w:ascii="Arabic Typesetting" w:eastAsia="Times New Roman" w:hAnsi="Arabic Typesetting" w:cs="AL-Mohanad Bold"/>
          <w:sz w:val="28"/>
          <w:szCs w:val="28"/>
          <w:rtl/>
        </w:rPr>
        <w:t xml:space="preserve"> حين أن القيمة المستهدفة (80%)، </w:t>
      </w:r>
      <w:r>
        <w:rPr>
          <w:rFonts w:ascii="Arabic Typesetting" w:eastAsia="Times New Roman" w:hAnsi="Arabic Typesetting" w:cs="AL-Mohanad Bold" w:hint="cs"/>
          <w:sz w:val="28"/>
          <w:szCs w:val="28"/>
          <w:rtl/>
        </w:rPr>
        <w:t>ويتضح من الجدول (1) أيضاً انخفاض نسبة التقييم الحالي لجودة الم</w:t>
      </w:r>
      <w:r w:rsidRPr="002D42D4">
        <w:rPr>
          <w:rFonts w:ascii="Arabic Typesetting" w:eastAsia="Times New Roman" w:hAnsi="Arabic Typesetting" w:cs="AL-Mohanad Bold" w:hint="cs"/>
          <w:sz w:val="28"/>
          <w:szCs w:val="28"/>
          <w:rtl/>
        </w:rPr>
        <w:t>قررات (</w:t>
      </w:r>
      <w:r w:rsidRPr="002D42D4">
        <w:rPr>
          <w:rFonts w:ascii="Arabic Typesetting" w:eastAsia="Times New Roman" w:hAnsi="Arabic Typesetting" w:cs="AL-Mohanad Bold" w:hint="cs"/>
          <w:sz w:val="28"/>
          <w:szCs w:val="28"/>
          <w:rtl/>
        </w:rPr>
        <w:t>74.6</w:t>
      </w:r>
      <w:proofErr w:type="gramStart"/>
      <w:r w:rsidRPr="002D42D4">
        <w:rPr>
          <w:rFonts w:ascii="Arabic Typesetting" w:eastAsia="Times New Roman" w:hAnsi="Arabic Typesetting" w:cs="AL-Mohanad Bold" w:hint="cs"/>
          <w:sz w:val="28"/>
          <w:szCs w:val="28"/>
          <w:rtl/>
        </w:rPr>
        <w:t>% )</w:t>
      </w:r>
      <w:proofErr w:type="gramEnd"/>
      <w:r w:rsidRPr="002D42D4">
        <w:rPr>
          <w:rFonts w:ascii="Arabic Typesetting" w:eastAsia="Times New Roman" w:hAnsi="Arabic Typesetting" w:cs="AL-Mohanad Bold" w:hint="cs"/>
          <w:sz w:val="28"/>
          <w:szCs w:val="28"/>
          <w:rtl/>
        </w:rPr>
        <w:t xml:space="preserve"> مقارنة بالرصد السابق التي بلغت ( </w:t>
      </w:r>
      <w:r w:rsidRPr="002D42D4">
        <w:rPr>
          <w:rFonts w:ascii="Arabic Typesetting" w:eastAsia="Times New Roman" w:hAnsi="Arabic Typesetting" w:cs="AL-Mohanad Bold" w:hint="cs"/>
          <w:sz w:val="28"/>
          <w:szCs w:val="28"/>
          <w:rtl/>
        </w:rPr>
        <w:t>78.6</w:t>
      </w:r>
      <w:r w:rsidRPr="002D42D4">
        <w:rPr>
          <w:rFonts w:ascii="Arabic Typesetting" w:eastAsia="Times New Roman" w:hAnsi="Arabic Typesetting" w:cs="AL-Mohanad Bold" w:hint="cs"/>
          <w:sz w:val="28"/>
          <w:szCs w:val="28"/>
          <w:rtl/>
        </w:rPr>
        <w:t xml:space="preserve">%) وهو مؤشر </w:t>
      </w:r>
      <w:r>
        <w:rPr>
          <w:rFonts w:ascii="Arabic Typesetting" w:eastAsia="Times New Roman" w:hAnsi="Arabic Typesetting" w:cs="AL-Mohanad Bold" w:hint="cs"/>
          <w:sz w:val="28"/>
          <w:szCs w:val="28"/>
          <w:rtl/>
        </w:rPr>
        <w:t xml:space="preserve">سلبي، مما يتطلب </w:t>
      </w:r>
      <w:r w:rsidRPr="002D42D4">
        <w:rPr>
          <w:rFonts w:ascii="Arabic Typesetting" w:eastAsia="Times New Roman" w:hAnsi="Arabic Typesetting" w:cs="AL-Mohanad Bold" w:hint="cs"/>
          <w:sz w:val="28"/>
          <w:szCs w:val="28"/>
          <w:rtl/>
        </w:rPr>
        <w:t xml:space="preserve">تحديد 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2D42D4">
        <w:rPr>
          <w:rFonts w:ascii="Arabic Typesetting" w:eastAsia="Times New Roman" w:hAnsi="Arabic Typesetting" w:cs="AL-Mohanad Bold" w:hint="cs"/>
          <w:sz w:val="28"/>
          <w:szCs w:val="28"/>
          <w:rtl/>
        </w:rPr>
        <w:t>استمراية</w:t>
      </w:r>
      <w:proofErr w:type="spellEnd"/>
      <w:r w:rsidRPr="002D42D4">
        <w:rPr>
          <w:rFonts w:ascii="Arabic Typesetting" w:eastAsia="Times New Roman" w:hAnsi="Arabic Typesetting" w:cs="AL-Mohanad Bold" w:hint="cs"/>
          <w:sz w:val="28"/>
          <w:szCs w:val="28"/>
          <w:rtl/>
        </w:rPr>
        <w:t xml:space="preserve"> تحسن الأداء.</w:t>
      </w:r>
    </w:p>
    <w:p w:rsidR="0062639A" w:rsidRDefault="0062639A" w:rsidP="0062639A">
      <w:pPr>
        <w:spacing w:after="0" w:line="360" w:lineRule="auto"/>
        <w:jc w:val="both"/>
        <w:rPr>
          <w:rFonts w:ascii="Arabic Typesetting" w:eastAsia="Times New Roman" w:hAnsi="Arabic Typesetting" w:cs="AL-Mohanad Bold" w:hint="cs"/>
          <w:sz w:val="28"/>
          <w:szCs w:val="28"/>
          <w:rtl/>
        </w:rPr>
      </w:pPr>
      <w:r>
        <w:rPr>
          <w:rFonts w:ascii="Arabic Typesetting" w:eastAsia="Times New Roman" w:hAnsi="Arabic Typesetting" w:cs="AL-Mohanad Bold" w:hint="cs"/>
          <w:sz w:val="28"/>
          <w:szCs w:val="28"/>
          <w:rtl/>
        </w:rPr>
        <w:t xml:space="preserve">وفيما يتعلق بالفروق في </w:t>
      </w:r>
      <w:proofErr w:type="spellStart"/>
      <w:r>
        <w:rPr>
          <w:rFonts w:ascii="Arabic Typesetting" w:eastAsia="Times New Roman" w:hAnsi="Arabic Typesetting" w:cs="AL-Mohanad Bold" w:hint="cs"/>
          <w:sz w:val="28"/>
          <w:szCs w:val="28"/>
          <w:rtl/>
        </w:rPr>
        <w:t>تقيمات</w:t>
      </w:r>
      <w:proofErr w:type="spellEnd"/>
      <w:r>
        <w:rPr>
          <w:rFonts w:ascii="Arabic Typesetting" w:eastAsia="Times New Roman" w:hAnsi="Arabic Typesetting" w:cs="AL-Mohanad Bold" w:hint="cs"/>
          <w:sz w:val="28"/>
          <w:szCs w:val="28"/>
          <w:rtl/>
        </w:rPr>
        <w:t xml:space="preserve"> الطلاب </w:t>
      </w:r>
      <w:proofErr w:type="gramStart"/>
      <w:r>
        <w:rPr>
          <w:rFonts w:ascii="Arabic Typesetting" w:eastAsia="Times New Roman" w:hAnsi="Arabic Typesetting" w:cs="AL-Mohanad Bold" w:hint="cs"/>
          <w:sz w:val="28"/>
          <w:szCs w:val="28"/>
          <w:rtl/>
        </w:rPr>
        <w:t>والطالبات  نجد</w:t>
      </w:r>
      <w:proofErr w:type="gramEnd"/>
      <w:r>
        <w:rPr>
          <w:rFonts w:ascii="Arabic Typesetting" w:eastAsia="Times New Roman" w:hAnsi="Arabic Typesetting" w:cs="AL-Mohanad Bold" w:hint="cs"/>
          <w:sz w:val="28"/>
          <w:szCs w:val="28"/>
          <w:rtl/>
        </w:rPr>
        <w:t xml:space="preserve"> أن نسبة التقييم في كلا الشطرين قد انخفضت عن المستهدف حيث جاءت نسبة الطلاب (</w:t>
      </w:r>
      <w:r>
        <w:rPr>
          <w:rFonts w:ascii="Arabic Typesetting" w:eastAsia="Times New Roman" w:hAnsi="Arabic Typesetting" w:cs="AL-Mohanad Bold" w:hint="cs"/>
          <w:sz w:val="28"/>
          <w:szCs w:val="28"/>
          <w:rtl/>
        </w:rPr>
        <w:t>75.2</w:t>
      </w:r>
      <w:r>
        <w:rPr>
          <w:rFonts w:ascii="Arabic Typesetting" w:eastAsia="Times New Roman" w:hAnsi="Arabic Typesetting" w:cs="AL-Mohanad Bold" w:hint="cs"/>
          <w:sz w:val="28"/>
          <w:szCs w:val="28"/>
          <w:rtl/>
        </w:rPr>
        <w:t>.%)، على حين جاءت عند الطالبات (</w:t>
      </w:r>
      <w:r>
        <w:rPr>
          <w:rFonts w:ascii="Arabic Typesetting" w:eastAsia="Times New Roman" w:hAnsi="Arabic Typesetting" w:cs="AL-Mohanad Bold" w:hint="cs"/>
          <w:sz w:val="28"/>
          <w:szCs w:val="28"/>
          <w:rtl/>
        </w:rPr>
        <w:t>74.2</w:t>
      </w:r>
      <w:r>
        <w:rPr>
          <w:rFonts w:ascii="Arabic Typesetting" w:eastAsia="Times New Roman" w:hAnsi="Arabic Typesetting" w:cs="AL-Mohanad Bold" w:hint="cs"/>
          <w:sz w:val="28"/>
          <w:szCs w:val="28"/>
          <w:rtl/>
        </w:rPr>
        <w:t>%)،</w:t>
      </w:r>
      <w:r>
        <w:rPr>
          <w:rFonts w:asciiTheme="majorBidi" w:hAnsiTheme="majorBidi" w:cstheme="majorBidi"/>
          <w:sz w:val="28"/>
          <w:szCs w:val="28"/>
          <w:rtl/>
        </w:rPr>
        <w:t xml:space="preserve"> مع وجود ارتفاع في اتجاه شطر الطلاب</w:t>
      </w:r>
      <w:r>
        <w:rPr>
          <w:rFonts w:ascii="Arabic Typesetting" w:eastAsia="Times New Roman" w:hAnsi="Arabic Typesetting" w:cs="AL-Mohanad Bold" w:hint="cs"/>
          <w:sz w:val="28"/>
          <w:szCs w:val="28"/>
          <w:rtl/>
        </w:rPr>
        <w:t xml:space="preserve"> كما هو ملاحظ.</w:t>
      </w:r>
    </w:p>
    <w:p w:rsidR="0062639A" w:rsidRDefault="0062639A" w:rsidP="0062639A">
      <w:pPr>
        <w:rPr>
          <w:rFonts w:ascii="Arabic Typesetting" w:eastAsia="Times New Roman" w:hAnsi="Arabic Typesetting" w:cs="AL-Mohanad Bold" w:hint="cs"/>
          <w:sz w:val="28"/>
          <w:szCs w:val="28"/>
          <w:rtl/>
        </w:rPr>
      </w:pPr>
    </w:p>
    <w:p w:rsidR="0062639A" w:rsidRDefault="0062639A" w:rsidP="0062639A">
      <w:pPr>
        <w:rPr>
          <w:rFonts w:asciiTheme="majorBidi" w:hAnsiTheme="majorBidi" w:cstheme="majorBidi" w:hint="cs"/>
          <w:b/>
          <w:bCs/>
          <w:sz w:val="32"/>
          <w:szCs w:val="32"/>
          <w:rtl/>
        </w:rPr>
      </w:pPr>
      <w:r>
        <w:rPr>
          <w:rFonts w:asciiTheme="majorBidi" w:hAnsiTheme="majorBidi" w:cstheme="majorBidi"/>
          <w:b/>
          <w:bCs/>
          <w:sz w:val="32"/>
          <w:szCs w:val="32"/>
          <w:rtl/>
        </w:rPr>
        <w:t>التوصيات:</w:t>
      </w:r>
    </w:p>
    <w:p w:rsidR="0062639A" w:rsidRDefault="0062639A" w:rsidP="0062639A">
      <w:pPr>
        <w:spacing w:line="360" w:lineRule="auto"/>
        <w:jc w:val="both"/>
        <w:rPr>
          <w:rFonts w:cs="AL-Mohanad Bold"/>
          <w:sz w:val="28"/>
          <w:szCs w:val="28"/>
          <w:rtl/>
        </w:rPr>
      </w:pPr>
      <w:r>
        <w:rPr>
          <w:rFonts w:cs="AL-Mohanad Bold" w:hint="cs"/>
          <w:sz w:val="28"/>
          <w:szCs w:val="28"/>
          <w:rtl/>
        </w:rPr>
        <w:t xml:space="preserve">   وفي ضوء ما سبق توصي وحدة قياس الأداء بما يلي: </w:t>
      </w:r>
    </w:p>
    <w:p w:rsidR="0062639A" w:rsidRPr="0062639A" w:rsidRDefault="0062639A" w:rsidP="0062639A">
      <w:pPr>
        <w:pStyle w:val="a8"/>
        <w:numPr>
          <w:ilvl w:val="0"/>
          <w:numId w:val="42"/>
        </w:numPr>
        <w:bidi/>
        <w:spacing w:after="0"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 xml:space="preserve">الاستفادة من استمارة تقويم المقرر للمقررات الفردية في استخراج معلومات حول تقييم الطلاب لكل من فاعلية </w:t>
      </w:r>
      <w:proofErr w:type="gramStart"/>
      <w:r w:rsidRPr="0062639A">
        <w:rPr>
          <w:rFonts w:ascii="Arabic Typesetting" w:eastAsia="Times New Roman" w:hAnsi="Arabic Typesetting" w:cs="AL-Mohanad Bold"/>
          <w:sz w:val="28"/>
          <w:szCs w:val="28"/>
          <w:rtl/>
        </w:rPr>
        <w:t>التدريس,</w:t>
      </w:r>
      <w:proofErr w:type="gramEnd"/>
      <w:r w:rsidRPr="0062639A">
        <w:rPr>
          <w:rFonts w:ascii="Arabic Typesetting" w:eastAsia="Times New Roman" w:hAnsi="Arabic Typesetting" w:cs="AL-Mohanad Bold"/>
          <w:sz w:val="28"/>
          <w:szCs w:val="28"/>
          <w:rtl/>
        </w:rPr>
        <w:t xml:space="preserve">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رقم العبارة ذات العلاقة باستمارة تقييم المقرر</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1, 4, 5, 6, 8, 13, 15, 16</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2, 17, 18</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3, 10, 11, 12</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20, 21, 22, 23</w:t>
            </w:r>
          </w:p>
        </w:tc>
      </w:tr>
      <w:tr w:rsidR="0062639A" w:rsidRPr="0062639A" w:rsidTr="0062639A">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62639A" w:rsidRPr="0062639A" w:rsidRDefault="0062639A" w:rsidP="0062639A">
            <w:pPr>
              <w:spacing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7, 9, 14, 19</w:t>
            </w:r>
          </w:p>
        </w:tc>
      </w:tr>
    </w:tbl>
    <w:p w:rsidR="0062639A" w:rsidRPr="0062639A" w:rsidRDefault="0062639A" w:rsidP="0062639A">
      <w:pPr>
        <w:spacing w:after="0" w:line="360" w:lineRule="auto"/>
        <w:jc w:val="both"/>
        <w:rPr>
          <w:rFonts w:ascii="Arabic Typesetting" w:eastAsia="Times New Roman" w:hAnsi="Arabic Typesetting" w:cs="AL-Mohanad Bold"/>
          <w:sz w:val="28"/>
          <w:szCs w:val="28"/>
        </w:rPr>
      </w:pPr>
      <w:r w:rsidRPr="0062639A">
        <w:rPr>
          <w:rFonts w:ascii="Arabic Typesetting" w:eastAsia="Times New Roman" w:hAnsi="Arabic Typesetting" w:cs="AL-Mohanad Bold"/>
          <w:sz w:val="28"/>
          <w:szCs w:val="28"/>
          <w:rtl/>
        </w:rPr>
        <w:t xml:space="preserve">   </w:t>
      </w:r>
    </w:p>
    <w:p w:rsidR="0062639A" w:rsidRPr="0062639A" w:rsidRDefault="0062639A" w:rsidP="0062639A">
      <w:pPr>
        <w:pStyle w:val="a8"/>
        <w:numPr>
          <w:ilvl w:val="0"/>
          <w:numId w:val="42"/>
        </w:numPr>
        <w:bidi/>
        <w:spacing w:after="0" w:line="360" w:lineRule="auto"/>
        <w:jc w:val="both"/>
        <w:rPr>
          <w:rFonts w:ascii="Arabic Typesetting" w:eastAsia="Times New Roman" w:hAnsi="Arabic Typesetting" w:cs="AL-Mohanad Bold"/>
          <w:sz w:val="28"/>
          <w:szCs w:val="28"/>
          <w:rtl/>
        </w:rPr>
      </w:pPr>
      <w:r w:rsidRPr="0062639A">
        <w:rPr>
          <w:rFonts w:ascii="Arabic Typesetting" w:eastAsia="Times New Roman" w:hAnsi="Arabic Typesetting" w:cs="AL-Mohanad Bold"/>
          <w:sz w:val="28"/>
          <w:szCs w:val="28"/>
          <w:rtl/>
        </w:rPr>
        <w:lastRenderedPageBreak/>
        <w:t>دراسة أسباب التفاوت في تقييمات الشطرين التي جاءت لصالح الطلاب مع اتخاذ الإجراءات التصحيحية والتحسينية التي تضمن الاتساق بين شطري الطلاب والطالبات.</w:t>
      </w:r>
    </w:p>
    <w:p w:rsidR="0062639A" w:rsidRPr="0062639A" w:rsidRDefault="0062639A" w:rsidP="0062639A">
      <w:pPr>
        <w:pStyle w:val="a8"/>
        <w:numPr>
          <w:ilvl w:val="0"/>
          <w:numId w:val="42"/>
        </w:numPr>
        <w:bidi/>
        <w:spacing w:after="0" w:line="360" w:lineRule="auto"/>
        <w:jc w:val="both"/>
        <w:rPr>
          <w:rFonts w:cs="AL-Mohanad Bold" w:hint="cs"/>
          <w:sz w:val="28"/>
          <w:szCs w:val="28"/>
          <w:rtl/>
        </w:rPr>
      </w:pPr>
      <w:r w:rsidRPr="0062639A">
        <w:rPr>
          <w:rFonts w:cs="AL-Mohanad Bold" w:hint="cs"/>
          <w:sz w:val="28"/>
          <w:szCs w:val="28"/>
          <w:rtl/>
        </w:rPr>
        <w:t xml:space="preserve">دراسة نتائج الرصد الحالي </w:t>
      </w:r>
      <w:proofErr w:type="gramStart"/>
      <w:r w:rsidRPr="0062639A">
        <w:rPr>
          <w:rFonts w:cs="AL-Mohanad Bold" w:hint="cs"/>
          <w:sz w:val="28"/>
          <w:szCs w:val="28"/>
          <w:rtl/>
        </w:rPr>
        <w:t xml:space="preserve">للمؤشر  </w:t>
      </w:r>
      <w:r w:rsidRPr="0062639A">
        <w:rPr>
          <w:rFonts w:cs="AL-Mohanad Bold" w:hint="cs"/>
          <w:b/>
          <w:bCs/>
          <w:sz w:val="28"/>
          <w:szCs w:val="28"/>
          <w:rtl/>
        </w:rPr>
        <w:t>(</w:t>
      </w:r>
      <w:proofErr w:type="gramEnd"/>
      <w:r w:rsidRPr="0062639A">
        <w:rPr>
          <w:rFonts w:cs="AL-Mohanad Bold"/>
          <w:b/>
          <w:bCs/>
          <w:sz w:val="28"/>
          <w:szCs w:val="28"/>
        </w:rPr>
        <w:t>KPI - P - 3</w:t>
      </w:r>
      <w:r w:rsidRPr="0062639A">
        <w:rPr>
          <w:rFonts w:cs="AL-Mohanad Bold" w:hint="cs"/>
          <w:b/>
          <w:bCs/>
          <w:sz w:val="28"/>
          <w:szCs w:val="28"/>
          <w:rtl/>
        </w:rPr>
        <w:t>)</w:t>
      </w:r>
      <w:r w:rsidRPr="0062639A">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w:t>
      </w:r>
      <w:r w:rsidRPr="0062639A">
        <w:rPr>
          <w:rFonts w:cs="AL-Mohanad Bold" w:hint="cs"/>
          <w:sz w:val="28"/>
          <w:szCs w:val="28"/>
          <w:rtl/>
        </w:rPr>
        <w:t>،</w:t>
      </w:r>
      <w:r w:rsidRPr="0062639A">
        <w:rPr>
          <w:rFonts w:cs="AL-Mohanad Bold" w:hint="cs"/>
          <w:sz w:val="28"/>
          <w:szCs w:val="28"/>
          <w:rtl/>
        </w:rPr>
        <w:t xml:space="preserve">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sidRPr="0062639A">
        <w:rPr>
          <w:rFonts w:cs="AL-Mohanad Bold" w:hint="cs"/>
          <w:sz w:val="28"/>
          <w:szCs w:val="28"/>
          <w:rtl/>
        </w:rPr>
        <w:t>استمراية</w:t>
      </w:r>
      <w:proofErr w:type="spellEnd"/>
      <w:r w:rsidRPr="0062639A">
        <w:rPr>
          <w:rFonts w:cs="AL-Mohanad Bold" w:hint="cs"/>
          <w:sz w:val="28"/>
          <w:szCs w:val="28"/>
          <w:rtl/>
        </w:rPr>
        <w:t xml:space="preserve"> تحسن الأداء.</w:t>
      </w:r>
    </w:p>
    <w:p w:rsidR="0062639A" w:rsidRDefault="0062639A" w:rsidP="0062639A">
      <w:pPr>
        <w:pStyle w:val="a8"/>
        <w:numPr>
          <w:ilvl w:val="0"/>
          <w:numId w:val="42"/>
        </w:numPr>
        <w:bidi/>
        <w:spacing w:after="0" w:line="360" w:lineRule="auto"/>
        <w:jc w:val="both"/>
        <w:rPr>
          <w:rFonts w:cs="AL-Mohanad Bold" w:hint="cs"/>
          <w:sz w:val="28"/>
          <w:szCs w:val="28"/>
          <w:rtl/>
        </w:rPr>
      </w:pPr>
      <w:r>
        <w:rPr>
          <w:rFonts w:cs="AL-Mohanad Bold" w:hint="cs"/>
          <w:sz w:val="28"/>
          <w:szCs w:val="28"/>
          <w:rtl/>
        </w:rPr>
        <w:t xml:space="preserve">عرض التقرير على مجلس الكلية، ومناقشة النتائج الواردة به على مستوى الكلية ومقارنتها بالمستهدف في ضوء نتائج الأرصدة السابقة لنفس </w:t>
      </w:r>
      <w:proofErr w:type="gramStart"/>
      <w:r>
        <w:rPr>
          <w:rFonts w:cs="AL-Mohanad Bold" w:hint="cs"/>
          <w:sz w:val="28"/>
          <w:szCs w:val="28"/>
          <w:rtl/>
        </w:rPr>
        <w:t>المؤشر  لتحديد</w:t>
      </w:r>
      <w:proofErr w:type="gramEnd"/>
      <w:r>
        <w:rPr>
          <w:rFonts w:cs="AL-Mohanad Bold" w:hint="cs"/>
          <w:sz w:val="28"/>
          <w:szCs w:val="28"/>
          <w:rtl/>
        </w:rPr>
        <w:t xml:space="preserve"> مواطن التميز ونقاط الضعف التي تتطلب دراسة الأسباب الجذرية لها وما يستتبعها من اتخاذ اجراءات تصحيحية او خطط تحسين.</w:t>
      </w:r>
    </w:p>
    <w:p w:rsidR="0062639A" w:rsidRDefault="0062639A" w:rsidP="0062639A">
      <w:pPr>
        <w:pStyle w:val="a8"/>
        <w:numPr>
          <w:ilvl w:val="0"/>
          <w:numId w:val="42"/>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 xml:space="preserve">KPI </w:t>
      </w:r>
      <w:proofErr w:type="gramStart"/>
      <w:r>
        <w:rPr>
          <w:rFonts w:cs="AL-Mohanad Bold"/>
          <w:b/>
          <w:bCs/>
          <w:sz w:val="28"/>
          <w:szCs w:val="28"/>
        </w:rPr>
        <w:t>- P</w:t>
      </w:r>
      <w:proofErr w:type="gramEnd"/>
      <w:r>
        <w:rPr>
          <w:rFonts w:cs="AL-Mohanad Bold"/>
          <w:b/>
          <w:bCs/>
          <w:sz w:val="28"/>
          <w:szCs w:val="28"/>
        </w:rPr>
        <w:t xml:space="preserve">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1E5D2B" w:rsidRPr="0062639A" w:rsidRDefault="001E5D2B" w:rsidP="001E5D2B">
      <w:pPr>
        <w:rPr>
          <w:rFonts w:asciiTheme="majorBidi" w:hAnsiTheme="majorBidi" w:cstheme="majorBidi"/>
          <w:sz w:val="36"/>
          <w:szCs w:val="36"/>
          <w:rtl/>
        </w:rPr>
      </w:pPr>
    </w:p>
    <w:p w:rsidR="001E5D2B" w:rsidRDefault="001E5D2B" w:rsidP="001E5D2B">
      <w:pPr>
        <w:rPr>
          <w:rFonts w:asciiTheme="majorBidi" w:hAnsiTheme="majorBidi" w:cstheme="majorBidi"/>
          <w:sz w:val="36"/>
          <w:szCs w:val="36"/>
          <w:rtl/>
        </w:rPr>
      </w:pPr>
    </w:p>
    <w:p w:rsidR="0068328A" w:rsidRDefault="0068328A" w:rsidP="001E5D2B">
      <w:pPr>
        <w:rPr>
          <w:rFonts w:asciiTheme="majorBidi" w:hAnsiTheme="majorBidi" w:cstheme="majorBidi"/>
          <w:sz w:val="36"/>
          <w:szCs w:val="36"/>
          <w:rtl/>
        </w:rPr>
      </w:pPr>
    </w:p>
    <w:sectPr w:rsidR="0068328A" w:rsidSect="001C76EE">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739B" w:rsidRDefault="00A4739B" w:rsidP="00514685">
      <w:pPr>
        <w:spacing w:after="0" w:line="240" w:lineRule="auto"/>
      </w:pPr>
      <w:r>
        <w:separator/>
      </w:r>
    </w:p>
  </w:endnote>
  <w:endnote w:type="continuationSeparator" w:id="0">
    <w:p w:rsidR="00A4739B" w:rsidRDefault="00A4739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2CBECB8D-A65C-4048-AB47-EFFDFB3C0E2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83909EA3-B87A-4B9A-94E5-316A0342E149}"/>
  </w:font>
  <w:font w:name="AL-Mohanad Bold">
    <w:charset w:val="B2"/>
    <w:family w:val="auto"/>
    <w:pitch w:val="variable"/>
    <w:sig w:usb0="00002001" w:usb1="00000000" w:usb2="00000000" w:usb3="00000000" w:csb0="00000040" w:csb1="00000000"/>
    <w:embedRegular r:id="rId3" w:fontKey="{0574D635-BE36-4B4F-A07A-56A1D7E79396}"/>
    <w:embedBold r:id="rId4" w:fontKey="{192AF179-1FB5-4E44-AA20-174775C9D80E}"/>
  </w:font>
  <w:font w:name="Calibri">
    <w:panose1 w:val="020F0502020204030204"/>
    <w:charset w:val="00"/>
    <w:family w:val="swiss"/>
    <w:pitch w:val="variable"/>
    <w:sig w:usb0="E00002FF" w:usb1="4000ACFF" w:usb2="00000001" w:usb3="00000000" w:csb0="0000019F" w:csb1="00000000"/>
    <w:embedRegular r:id="rId5" w:fontKey="{6F99FB32-3E2C-4D65-9B4E-7700B76258F8}"/>
    <w:embedBold r:id="rId6" w:fontKey="{B91F48A7-0918-4A60-B3B8-C61FE00761B5}"/>
    <w:embedItalic r:id="rId7" w:fontKey="{134F07D6-AD2C-434E-93C2-ABB544742195}"/>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7ACAD4DF-2D23-4E86-BBFC-FC88BDC20D9A}"/>
  </w:font>
  <w:font w:name="Tahoma">
    <w:panose1 w:val="020B0604030504040204"/>
    <w:charset w:val="00"/>
    <w:family w:val="swiss"/>
    <w:pitch w:val="variable"/>
    <w:sig w:usb0="E1002EFF" w:usb1="C000605B" w:usb2="00000029" w:usb3="00000000" w:csb0="000101FF" w:csb1="00000000"/>
    <w:embedRegular r:id="rId9" w:fontKey="{0621FA8B-4BE9-4807-BF48-AD90998F70EA}"/>
  </w:font>
  <w:font w:name="Cambria">
    <w:panose1 w:val="02040503050406030204"/>
    <w:charset w:val="00"/>
    <w:family w:val="roman"/>
    <w:pitch w:val="variable"/>
    <w:sig w:usb0="E00002FF" w:usb1="400004FF" w:usb2="00000000" w:usb3="00000000" w:csb0="0000019F" w:csb1="00000000"/>
    <w:embedRegular r:id="rId10" w:fontKey="{F5DDB864-6B0D-4969-975E-0AE981FD89CC}"/>
    <w:embedBold r:id="rId11" w:fontKey="{9B030ED1-4A66-4F1F-A1C2-889C3FD2C6BC}"/>
    <w:embedItalic r:id="rId12" w:fontKey="{ADFF4898-0B5B-41A0-B034-B76F2B5B83E9}"/>
  </w:font>
  <w:font w:name="Fanan">
    <w:altName w:val="Times New Roman"/>
    <w:charset w:val="B2"/>
    <w:family w:val="auto"/>
    <w:pitch w:val="variable"/>
    <w:sig w:usb0="00002001" w:usb1="00000000" w:usb2="00000000" w:usb3="00000000" w:csb0="00000040" w:csb1="00000000"/>
    <w:embedRegular r:id="rId13" w:fontKey="{02D98E8B-36BE-4FAC-AB59-70B95872FE78}"/>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E6627848-ED7C-4B55-B14A-19125538F2D4}"/>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537AC40D-28A5-42F6-8764-42AE23C89BD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2C5" w:rsidRDefault="007322C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6F4E69" w:rsidRPr="003E7309" w:rsidRDefault="006F4E69" w:rsidP="001C76EE">
            <w:pPr>
              <w:pStyle w:val="a7"/>
              <w:tabs>
                <w:tab w:val="left" w:pos="7041"/>
                <w:tab w:val="right" w:pos="8548"/>
              </w:tabs>
              <w:bidi/>
              <w:rPr>
                <w:b/>
                <w:bCs/>
                <w:color w:val="FFFFFF" w:themeColor="background1"/>
              </w:rPr>
            </w:pPr>
            <w:r>
              <w:rPr>
                <w:rFonts w:hint="cs"/>
                <w:b/>
                <w:bCs/>
                <w:color w:val="FFFFFF" w:themeColor="background1"/>
                <w:rtl/>
              </w:rPr>
              <w:t xml:space="preserve">الإصدار الخامس عشر للفصل الدراسي </w:t>
            </w:r>
            <w:proofErr w:type="gramStart"/>
            <w:r>
              <w:rPr>
                <w:rFonts w:hint="cs"/>
                <w:b/>
                <w:bCs/>
                <w:color w:val="FFFFFF" w:themeColor="background1"/>
                <w:rtl/>
              </w:rPr>
              <w:t>الأول  للعام</w:t>
            </w:r>
            <w:proofErr w:type="gramEnd"/>
            <w:r>
              <w:rPr>
                <w:rFonts w:hint="cs"/>
                <w:b/>
                <w:bCs/>
                <w:color w:val="FFFFFF" w:themeColor="background1"/>
                <w:rtl/>
              </w:rPr>
              <w:t xml:space="preserve"> الجامعي 1440-1441هـ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D42D4">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D42D4">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2C5" w:rsidRDefault="007322C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739B" w:rsidRDefault="00A4739B" w:rsidP="00514685">
      <w:pPr>
        <w:spacing w:after="0" w:line="240" w:lineRule="auto"/>
      </w:pPr>
      <w:r>
        <w:separator/>
      </w:r>
    </w:p>
  </w:footnote>
  <w:footnote w:type="continuationSeparator" w:id="0">
    <w:p w:rsidR="00A4739B" w:rsidRDefault="00A4739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322C5" w:rsidRDefault="007322C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E69" w:rsidRPr="006032E2" w:rsidRDefault="006F4E69" w:rsidP="001C76E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7F87FAEF" wp14:editId="1EB29AC9">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proofErr w:type="gramStart"/>
    <w:r w:rsidRPr="006032E2">
      <w:rPr>
        <w:rFonts w:asciiTheme="majorBidi" w:hAnsiTheme="majorBidi" w:cstheme="majorBidi"/>
        <w:b/>
        <w:bCs/>
        <w:color w:val="FFFFFF" w:themeColor="background1"/>
        <w:sz w:val="28"/>
        <w:szCs w:val="28"/>
      </w:rPr>
      <w:t>KPI- P</w:t>
    </w:r>
    <w:proofErr w:type="gramEnd"/>
    <w:r w:rsidRPr="006032E2">
      <w:rPr>
        <w:rFonts w:asciiTheme="majorBidi" w:hAnsiTheme="majorBidi" w:cstheme="majorBidi"/>
        <w:b/>
        <w:bCs/>
        <w:color w:val="FFFFFF" w:themeColor="background1"/>
        <w:sz w:val="28"/>
        <w:szCs w:val="28"/>
      </w:rPr>
      <w:t>-3</w:t>
    </w:r>
    <w:r w:rsidRPr="006032E2">
      <w:rPr>
        <w:rFonts w:asciiTheme="majorBidi" w:hAnsiTheme="majorBidi" w:cstheme="majorBidi"/>
        <w:b/>
        <w:bCs/>
        <w:color w:val="FFFFFF" w:themeColor="background1"/>
        <w:sz w:val="28"/>
        <w:szCs w:val="28"/>
        <w:rtl/>
      </w:rPr>
      <w:t>)</w:t>
    </w:r>
  </w:p>
  <w:p w:rsidR="006F4E69" w:rsidRPr="003A7F0A" w:rsidRDefault="006F4E69" w:rsidP="001C76E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6F4E69" w:rsidRDefault="006F4E69">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F4E69" w:rsidRDefault="006F4E69">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D1040EC"/>
    <w:multiLevelType w:val="hybridMultilevel"/>
    <w:tmpl w:val="555C1D04"/>
    <w:lvl w:ilvl="0" w:tplc="4EDCA960">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34"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5"/>
  </w:num>
  <w:num w:numId="3">
    <w:abstractNumId w:val="38"/>
  </w:num>
  <w:num w:numId="4">
    <w:abstractNumId w:val="36"/>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4"/>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proofState w:spelling="clean" w:grammar="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082F"/>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1B21"/>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C76EE"/>
    <w:rsid w:val="001D0870"/>
    <w:rsid w:val="001D0E69"/>
    <w:rsid w:val="001D3288"/>
    <w:rsid w:val="001D44B6"/>
    <w:rsid w:val="001D4FDB"/>
    <w:rsid w:val="001D5471"/>
    <w:rsid w:val="001D69B6"/>
    <w:rsid w:val="001D722C"/>
    <w:rsid w:val="001D794D"/>
    <w:rsid w:val="001E2821"/>
    <w:rsid w:val="001E42C0"/>
    <w:rsid w:val="001E5D2B"/>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5048"/>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42D4"/>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611F"/>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44EB"/>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5022"/>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0763"/>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0820"/>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4F4"/>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639A"/>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4E69"/>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2C5"/>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36DC6"/>
    <w:rsid w:val="008403FF"/>
    <w:rsid w:val="00840AEF"/>
    <w:rsid w:val="00842B53"/>
    <w:rsid w:val="008453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8771B"/>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09D"/>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37D0A"/>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724"/>
    <w:rsid w:val="00A44A04"/>
    <w:rsid w:val="00A4504C"/>
    <w:rsid w:val="00A4697A"/>
    <w:rsid w:val="00A469C9"/>
    <w:rsid w:val="00A4739B"/>
    <w:rsid w:val="00A47F80"/>
    <w:rsid w:val="00A5089E"/>
    <w:rsid w:val="00A50AAA"/>
    <w:rsid w:val="00A52E53"/>
    <w:rsid w:val="00A53371"/>
    <w:rsid w:val="00A57A93"/>
    <w:rsid w:val="00A608A4"/>
    <w:rsid w:val="00A60C63"/>
    <w:rsid w:val="00A6266D"/>
    <w:rsid w:val="00A62696"/>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316"/>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4B85"/>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1667"/>
    <w:rsid w:val="00C237B6"/>
    <w:rsid w:val="00C24917"/>
    <w:rsid w:val="00C25283"/>
    <w:rsid w:val="00C26C1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2350"/>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0630"/>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209"/>
    <w:rsid w:val="00E56586"/>
    <w:rsid w:val="00E567FC"/>
    <w:rsid w:val="00E57139"/>
    <w:rsid w:val="00E5732A"/>
    <w:rsid w:val="00E57A51"/>
    <w:rsid w:val="00E62A57"/>
    <w:rsid w:val="00E62E96"/>
    <w:rsid w:val="00E64B87"/>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6730286-6709-436A-92E0-14C35236F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F4E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493028506">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4.05</c:v>
                </c:pt>
                <c:pt idx="1">
                  <c:v>3.88</c:v>
                </c:pt>
                <c:pt idx="2">
                  <c:v>4.08</c:v>
                </c:pt>
                <c:pt idx="3">
                  <c:v>4.05</c:v>
                </c:pt>
                <c:pt idx="4">
                  <c:v>4.0599999999999996</c:v>
                </c:pt>
                <c:pt idx="5">
                  <c:v>4.08</c:v>
                </c:pt>
                <c:pt idx="6">
                  <c:v>3.93</c:v>
                </c:pt>
                <c:pt idx="7">
                  <c:v>3.73</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378099040"/>
        <c:axId val="-1378099584"/>
      </c:lineChart>
      <c:catAx>
        <c:axId val="-1378099040"/>
        <c:scaling>
          <c:orientation val="maxMin"/>
        </c:scaling>
        <c:delete val="0"/>
        <c:axPos val="b"/>
        <c:numFmt formatCode="General" sourceLinked="0"/>
        <c:majorTickMark val="out"/>
        <c:minorTickMark val="none"/>
        <c:tickLblPos val="nextTo"/>
        <c:crossAx val="-1378099584"/>
        <c:crosses val="autoZero"/>
        <c:auto val="1"/>
        <c:lblAlgn val="ctr"/>
        <c:lblOffset val="100"/>
        <c:noMultiLvlLbl val="0"/>
      </c:catAx>
      <c:valAx>
        <c:axId val="-1378099584"/>
        <c:scaling>
          <c:orientation val="minMax"/>
        </c:scaling>
        <c:delete val="0"/>
        <c:axPos val="r"/>
        <c:majorGridlines/>
        <c:numFmt formatCode="General" sourceLinked="1"/>
        <c:majorTickMark val="out"/>
        <c:minorTickMark val="none"/>
        <c:tickLblPos val="nextTo"/>
        <c:crossAx val="-137809904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ورقة1!$C$1</c:f>
              <c:strCache>
                <c:ptCount val="1"/>
                <c:pt idx="0">
                  <c:v>الفعلي</c:v>
                </c:pt>
              </c:strCache>
            </c:strRef>
          </c:tx>
          <c:invertIfNegative val="0"/>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ورقة1!$C$2:$C$16</c:f>
              <c:numCache>
                <c:formatCode>General</c:formatCode>
                <c:ptCount val="15"/>
                <c:pt idx="0">
                  <c:v>3.79</c:v>
                </c:pt>
                <c:pt idx="1">
                  <c:v>3.77</c:v>
                </c:pt>
                <c:pt idx="2">
                  <c:v>3.78</c:v>
                </c:pt>
                <c:pt idx="3">
                  <c:v>3.75</c:v>
                </c:pt>
                <c:pt idx="4">
                  <c:v>3.7</c:v>
                </c:pt>
                <c:pt idx="5">
                  <c:v>3.72</c:v>
                </c:pt>
                <c:pt idx="6">
                  <c:v>3.78</c:v>
                </c:pt>
                <c:pt idx="7">
                  <c:v>3.72</c:v>
                </c:pt>
                <c:pt idx="8">
                  <c:v>3.74</c:v>
                </c:pt>
                <c:pt idx="9">
                  <c:v>3.74</c:v>
                </c:pt>
                <c:pt idx="10">
                  <c:v>3.67</c:v>
                </c:pt>
                <c:pt idx="11">
                  <c:v>3.7</c:v>
                </c:pt>
                <c:pt idx="12">
                  <c:v>3.76</c:v>
                </c:pt>
                <c:pt idx="13">
                  <c:v>3.71</c:v>
                </c:pt>
                <c:pt idx="14">
                  <c:v>3.73</c:v>
                </c:pt>
              </c:numCache>
            </c:numRef>
          </c:val>
        </c:ser>
        <c:ser>
          <c:idx val="1"/>
          <c:order val="1"/>
          <c:tx>
            <c:strRef>
              <c:f>ورقة1!$D$1</c:f>
              <c:strCache>
                <c:ptCount val="1"/>
                <c:pt idx="0">
                  <c:v>المستهدف</c:v>
                </c:pt>
              </c:strCache>
            </c:strRef>
          </c:tx>
          <c:invertIfNegative val="0"/>
          <c:cat>
            <c:multiLvlStrRef>
              <c:f>ورقة1!$A$2:$B$16</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ورقة1!$D$2:$D$16</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378095776"/>
        <c:axId val="-1378094144"/>
        <c:axId val="0"/>
      </c:bar3DChart>
      <c:catAx>
        <c:axId val="-1378095776"/>
        <c:scaling>
          <c:orientation val="maxMin"/>
        </c:scaling>
        <c:delete val="0"/>
        <c:axPos val="b"/>
        <c:numFmt formatCode="General" sourceLinked="0"/>
        <c:majorTickMark val="out"/>
        <c:minorTickMark val="none"/>
        <c:tickLblPos val="nextTo"/>
        <c:crossAx val="-1378094144"/>
        <c:crosses val="autoZero"/>
        <c:auto val="1"/>
        <c:lblAlgn val="ctr"/>
        <c:lblOffset val="100"/>
        <c:noMultiLvlLbl val="0"/>
      </c:catAx>
      <c:valAx>
        <c:axId val="-1378094144"/>
        <c:scaling>
          <c:orientation val="minMax"/>
        </c:scaling>
        <c:delete val="0"/>
        <c:axPos val="r"/>
        <c:majorGridlines/>
        <c:numFmt formatCode="General" sourceLinked="1"/>
        <c:majorTickMark val="out"/>
        <c:minorTickMark val="none"/>
        <c:tickLblPos val="nextTo"/>
        <c:crossAx val="-137809577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7FD3B9-B26D-429F-A5D9-7D1A725BFA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72</TotalTime>
  <Pages>8</Pages>
  <Words>1381</Words>
  <Characters>7876</Characters>
  <Application>Microsoft Office Word</Application>
  <DocSecurity>0</DocSecurity>
  <Lines>65</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9239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20</cp:revision>
  <cp:lastPrinted>2020-03-05T08:34:00Z</cp:lastPrinted>
  <dcterms:created xsi:type="dcterms:W3CDTF">2019-10-29T07:21:00Z</dcterms:created>
  <dcterms:modified xsi:type="dcterms:W3CDTF">2020-10-07T07:54:00Z</dcterms:modified>
</cp:coreProperties>
</file>